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AB6DE" w14:textId="33A51F81" w:rsidR="00D213A4" w:rsidRDefault="00D213A4" w:rsidP="005B56C3">
      <w:pPr>
        <w:spacing w:line="276" w:lineRule="auto"/>
        <w:jc w:val="both"/>
        <w:rPr>
          <w:sz w:val="24"/>
          <w:szCs w:val="24"/>
        </w:rPr>
      </w:pPr>
    </w:p>
    <w:p w14:paraId="60B66EEE" w14:textId="51CA7CD9" w:rsidR="00C8697B" w:rsidRDefault="00C8697B" w:rsidP="005B56C3">
      <w:pPr>
        <w:spacing w:line="276" w:lineRule="auto"/>
        <w:jc w:val="both"/>
        <w:rPr>
          <w:sz w:val="24"/>
          <w:szCs w:val="24"/>
        </w:rPr>
      </w:pPr>
    </w:p>
    <w:p w14:paraId="6024693F" w14:textId="6FE67C9C" w:rsidR="00C8697B" w:rsidRDefault="00C8697B" w:rsidP="005B56C3">
      <w:pPr>
        <w:spacing w:line="276" w:lineRule="auto"/>
        <w:jc w:val="both"/>
        <w:rPr>
          <w:sz w:val="24"/>
          <w:szCs w:val="24"/>
        </w:rPr>
      </w:pPr>
    </w:p>
    <w:p w14:paraId="78476DFF" w14:textId="77777777" w:rsidR="00C8697B" w:rsidRPr="00C36483" w:rsidRDefault="00C8697B" w:rsidP="00E70D98">
      <w:pPr>
        <w:spacing w:line="276" w:lineRule="auto"/>
        <w:jc w:val="center"/>
        <w:rPr>
          <w:sz w:val="24"/>
          <w:szCs w:val="24"/>
        </w:rPr>
      </w:pPr>
    </w:p>
    <w:p w14:paraId="52A685EA" w14:textId="77777777" w:rsidR="00B72CCA" w:rsidRPr="00C36483" w:rsidRDefault="00B72CCA" w:rsidP="00E70D98">
      <w:pPr>
        <w:spacing w:line="276" w:lineRule="auto"/>
        <w:jc w:val="center"/>
        <w:rPr>
          <w:sz w:val="24"/>
          <w:szCs w:val="24"/>
        </w:rPr>
      </w:pPr>
    </w:p>
    <w:p w14:paraId="4414201D" w14:textId="77777777" w:rsidR="00C8697B" w:rsidRPr="00025F4B" w:rsidRDefault="00C8697B" w:rsidP="00E70D98">
      <w:pPr>
        <w:pStyle w:val="GvdeA"/>
        <w:spacing w:line="276" w:lineRule="auto"/>
        <w:jc w:val="center"/>
        <w:rPr>
          <w:rFonts w:ascii="Times New Roman" w:eastAsia="Times New Roman" w:hAnsi="Times New Roman" w:cs="Times New Roman"/>
          <w:b/>
          <w:bCs/>
          <w:color w:val="auto"/>
          <w:sz w:val="32"/>
          <w:szCs w:val="32"/>
        </w:rPr>
      </w:pPr>
      <w:r w:rsidRPr="00025F4B">
        <w:rPr>
          <w:rFonts w:ascii="Times New Roman" w:hAnsi="Times New Roman" w:cs="Times New Roman"/>
          <w:b/>
          <w:bCs/>
          <w:color w:val="auto"/>
          <w:sz w:val="32"/>
          <w:szCs w:val="32"/>
        </w:rPr>
        <w:t xml:space="preserve">HAVACILIK, UZAY VE TEKNOLOJİ </w:t>
      </w:r>
      <w:r w:rsidRPr="00025F4B">
        <w:rPr>
          <w:rFonts w:ascii="Times New Roman" w:hAnsi="Times New Roman" w:cs="Times New Roman"/>
          <w:b/>
          <w:bCs/>
          <w:color w:val="auto"/>
          <w:sz w:val="32"/>
          <w:szCs w:val="32"/>
          <w:lang w:val="en-US"/>
        </w:rPr>
        <w:t>FEST</w:t>
      </w:r>
      <w:r w:rsidRPr="00025F4B">
        <w:rPr>
          <w:rFonts w:ascii="Times New Roman" w:hAnsi="Times New Roman" w:cs="Times New Roman"/>
          <w:b/>
          <w:bCs/>
          <w:color w:val="auto"/>
          <w:sz w:val="32"/>
          <w:szCs w:val="32"/>
        </w:rPr>
        <w:t>İVALİ</w:t>
      </w:r>
    </w:p>
    <w:p w14:paraId="5320CDA7" w14:textId="77777777" w:rsidR="00C8697B" w:rsidRDefault="00C8697B" w:rsidP="00E70D98">
      <w:pPr>
        <w:pStyle w:val="GvdeA"/>
        <w:spacing w:line="276" w:lineRule="auto"/>
        <w:jc w:val="center"/>
        <w:rPr>
          <w:rFonts w:ascii="Times New Roman" w:eastAsia="Times New Roman" w:hAnsi="Times New Roman" w:cs="Times New Roman"/>
          <w:b/>
          <w:bCs/>
          <w:color w:val="auto"/>
          <w:sz w:val="32"/>
          <w:szCs w:val="32"/>
        </w:rPr>
      </w:pPr>
    </w:p>
    <w:p w14:paraId="2C7E66B2" w14:textId="77777777" w:rsidR="00C8697B" w:rsidRPr="00025F4B" w:rsidRDefault="00C8697B" w:rsidP="00E70D98">
      <w:pPr>
        <w:pStyle w:val="GvdeA"/>
        <w:spacing w:line="276" w:lineRule="auto"/>
        <w:jc w:val="center"/>
        <w:rPr>
          <w:rFonts w:ascii="Times New Roman" w:eastAsia="Times New Roman" w:hAnsi="Times New Roman" w:cs="Times New Roman"/>
          <w:b/>
          <w:bCs/>
          <w:color w:val="auto"/>
          <w:sz w:val="32"/>
          <w:szCs w:val="32"/>
        </w:rPr>
      </w:pPr>
    </w:p>
    <w:p w14:paraId="08368B24" w14:textId="77777777" w:rsidR="00C8697B" w:rsidRPr="00025F4B" w:rsidRDefault="00C8697B" w:rsidP="00E70D98">
      <w:pPr>
        <w:pStyle w:val="GvdeA"/>
        <w:spacing w:line="276" w:lineRule="auto"/>
        <w:jc w:val="center"/>
        <w:rPr>
          <w:rFonts w:ascii="Times New Roman" w:eastAsia="Times New Roman" w:hAnsi="Times New Roman" w:cs="Times New Roman"/>
          <w:b/>
          <w:bCs/>
          <w:color w:val="auto"/>
          <w:sz w:val="32"/>
          <w:szCs w:val="32"/>
        </w:rPr>
      </w:pPr>
      <w:r w:rsidRPr="00025F4B">
        <w:rPr>
          <w:rFonts w:ascii="Times New Roman" w:hAnsi="Times New Roman" w:cs="Times New Roman"/>
          <w:b/>
          <w:bCs/>
          <w:color w:val="auto"/>
          <w:sz w:val="32"/>
          <w:szCs w:val="32"/>
        </w:rPr>
        <w:t>TURİZM TEKNOLOJİLERİ YARIŞMASI</w:t>
      </w:r>
    </w:p>
    <w:p w14:paraId="2F849AB4" w14:textId="77777777" w:rsidR="00C8697B" w:rsidRPr="00025F4B" w:rsidRDefault="00C8697B" w:rsidP="00E70D98">
      <w:pPr>
        <w:pStyle w:val="GvdeA"/>
        <w:spacing w:line="276" w:lineRule="auto"/>
        <w:jc w:val="center"/>
        <w:rPr>
          <w:rFonts w:ascii="Times New Roman" w:hAnsi="Times New Roman" w:cs="Times New Roman"/>
          <w:b/>
          <w:bCs/>
          <w:color w:val="auto"/>
          <w:sz w:val="32"/>
          <w:szCs w:val="32"/>
        </w:rPr>
      </w:pPr>
      <w:r w:rsidRPr="00025F4B">
        <w:rPr>
          <w:rFonts w:ascii="Times New Roman" w:hAnsi="Times New Roman" w:cs="Times New Roman"/>
          <w:b/>
          <w:bCs/>
          <w:color w:val="auto"/>
          <w:sz w:val="32"/>
          <w:szCs w:val="32"/>
        </w:rPr>
        <w:t>ÖN DEĞERLENDİRME RAPOR ŞABLONU</w:t>
      </w:r>
    </w:p>
    <w:p w14:paraId="0D2FAED4" w14:textId="77777777" w:rsidR="00C8697B" w:rsidRPr="00025F4B" w:rsidRDefault="00C8697B" w:rsidP="00E70D98">
      <w:pPr>
        <w:pStyle w:val="GvdeA"/>
        <w:spacing w:line="276" w:lineRule="auto"/>
        <w:jc w:val="center"/>
        <w:rPr>
          <w:rFonts w:ascii="Times New Roman" w:eastAsia="Times New Roman" w:hAnsi="Times New Roman" w:cs="Times New Roman"/>
          <w:b/>
          <w:bCs/>
          <w:color w:val="auto"/>
          <w:sz w:val="32"/>
          <w:szCs w:val="32"/>
        </w:rPr>
      </w:pPr>
    </w:p>
    <w:p w14:paraId="7952C0C5" w14:textId="77777777" w:rsidR="00C8697B" w:rsidRDefault="00C8697B" w:rsidP="00E70D98">
      <w:pPr>
        <w:pStyle w:val="GvdeA"/>
        <w:spacing w:line="276" w:lineRule="auto"/>
        <w:jc w:val="center"/>
        <w:rPr>
          <w:rFonts w:ascii="Times New Roman" w:eastAsia="Times New Roman" w:hAnsi="Times New Roman" w:cs="Times New Roman"/>
          <w:b/>
          <w:bCs/>
          <w:color w:val="auto"/>
          <w:sz w:val="32"/>
          <w:szCs w:val="32"/>
        </w:rPr>
      </w:pPr>
    </w:p>
    <w:p w14:paraId="76BA49E3" w14:textId="77777777" w:rsidR="00C8697B" w:rsidRDefault="00C8697B" w:rsidP="00E70D98">
      <w:pPr>
        <w:pStyle w:val="GvdeA"/>
        <w:spacing w:line="276" w:lineRule="auto"/>
        <w:jc w:val="center"/>
        <w:rPr>
          <w:rFonts w:ascii="Times New Roman" w:eastAsia="Times New Roman" w:hAnsi="Times New Roman" w:cs="Times New Roman"/>
          <w:b/>
          <w:bCs/>
          <w:color w:val="auto"/>
          <w:sz w:val="32"/>
          <w:szCs w:val="32"/>
        </w:rPr>
      </w:pPr>
    </w:p>
    <w:p w14:paraId="63B18146" w14:textId="77777777" w:rsidR="00C8697B" w:rsidRPr="00025F4B" w:rsidRDefault="00C8697B" w:rsidP="00E70D98">
      <w:pPr>
        <w:pStyle w:val="GvdeA"/>
        <w:spacing w:line="276" w:lineRule="auto"/>
        <w:jc w:val="center"/>
        <w:rPr>
          <w:rFonts w:ascii="Times New Roman" w:eastAsia="Times New Roman" w:hAnsi="Times New Roman" w:cs="Times New Roman"/>
          <w:b/>
          <w:bCs/>
          <w:color w:val="auto"/>
          <w:sz w:val="32"/>
          <w:szCs w:val="32"/>
        </w:rPr>
      </w:pPr>
      <w:r w:rsidRPr="00025F4B">
        <w:rPr>
          <w:rFonts w:ascii="Times New Roman" w:eastAsia="Times New Roman" w:hAnsi="Times New Roman" w:cs="Times New Roman"/>
          <w:b/>
          <w:bCs/>
          <w:color w:val="auto"/>
          <w:sz w:val="32"/>
          <w:szCs w:val="32"/>
        </w:rPr>
        <w:t>PROJE ADI</w:t>
      </w:r>
    </w:p>
    <w:p w14:paraId="2BB9455B" w14:textId="77777777" w:rsidR="00C8697B" w:rsidRPr="00025F4B" w:rsidRDefault="00C8697B" w:rsidP="00E70D98">
      <w:pPr>
        <w:pStyle w:val="GvdeA"/>
        <w:spacing w:line="276" w:lineRule="auto"/>
        <w:jc w:val="center"/>
        <w:rPr>
          <w:rFonts w:ascii="Times New Roman" w:eastAsia="Times New Roman" w:hAnsi="Times New Roman" w:cs="Times New Roman"/>
          <w:b/>
          <w:bCs/>
          <w:color w:val="auto"/>
          <w:sz w:val="32"/>
          <w:szCs w:val="32"/>
        </w:rPr>
      </w:pPr>
      <w:r w:rsidRPr="00025F4B">
        <w:rPr>
          <w:rFonts w:ascii="Times New Roman" w:eastAsia="Times New Roman" w:hAnsi="Times New Roman" w:cs="Times New Roman"/>
          <w:b/>
          <w:bCs/>
          <w:color w:val="auto"/>
          <w:sz w:val="32"/>
          <w:szCs w:val="32"/>
        </w:rPr>
        <w:t>DİJİTAL ŞİKÂYET CİHAZI</w:t>
      </w:r>
    </w:p>
    <w:p w14:paraId="7DA66F40" w14:textId="77777777" w:rsidR="00C8697B" w:rsidRDefault="00C8697B" w:rsidP="00E70D98">
      <w:pPr>
        <w:pStyle w:val="GvdeA"/>
        <w:spacing w:line="276" w:lineRule="auto"/>
        <w:jc w:val="center"/>
        <w:rPr>
          <w:rFonts w:ascii="Times New Roman" w:hAnsi="Times New Roman" w:cs="Times New Roman"/>
          <w:b/>
          <w:bCs/>
          <w:color w:val="auto"/>
          <w:sz w:val="32"/>
          <w:szCs w:val="32"/>
        </w:rPr>
      </w:pPr>
    </w:p>
    <w:p w14:paraId="7506D71E" w14:textId="77777777" w:rsidR="00C8697B" w:rsidRDefault="00C8697B" w:rsidP="00E70D98">
      <w:pPr>
        <w:pStyle w:val="GvdeA"/>
        <w:spacing w:line="276" w:lineRule="auto"/>
        <w:jc w:val="center"/>
        <w:rPr>
          <w:rFonts w:ascii="Times New Roman" w:hAnsi="Times New Roman" w:cs="Times New Roman"/>
          <w:b/>
          <w:bCs/>
          <w:color w:val="auto"/>
          <w:sz w:val="32"/>
          <w:szCs w:val="32"/>
        </w:rPr>
      </w:pPr>
    </w:p>
    <w:p w14:paraId="22779741" w14:textId="77777777" w:rsidR="00C8697B" w:rsidRDefault="00C8697B" w:rsidP="00E70D98">
      <w:pPr>
        <w:pStyle w:val="GvdeA"/>
        <w:spacing w:line="276" w:lineRule="auto"/>
        <w:jc w:val="center"/>
        <w:rPr>
          <w:rFonts w:ascii="Times New Roman" w:hAnsi="Times New Roman" w:cs="Times New Roman"/>
          <w:b/>
          <w:bCs/>
          <w:color w:val="auto"/>
          <w:sz w:val="32"/>
          <w:szCs w:val="32"/>
        </w:rPr>
      </w:pPr>
    </w:p>
    <w:p w14:paraId="60F26E1B" w14:textId="77777777" w:rsidR="00C8697B" w:rsidRPr="00025F4B" w:rsidRDefault="00C8697B" w:rsidP="00E70D98">
      <w:pPr>
        <w:pStyle w:val="GvdeA"/>
        <w:spacing w:line="276" w:lineRule="auto"/>
        <w:jc w:val="center"/>
        <w:rPr>
          <w:rFonts w:ascii="Times New Roman" w:hAnsi="Times New Roman" w:cs="Times New Roman"/>
          <w:b/>
          <w:bCs/>
          <w:color w:val="auto"/>
          <w:sz w:val="32"/>
          <w:szCs w:val="32"/>
        </w:rPr>
      </w:pPr>
      <w:r w:rsidRPr="00025F4B">
        <w:rPr>
          <w:rFonts w:ascii="Times New Roman" w:hAnsi="Times New Roman" w:cs="Times New Roman"/>
          <w:b/>
          <w:bCs/>
          <w:color w:val="auto"/>
          <w:sz w:val="32"/>
          <w:szCs w:val="32"/>
        </w:rPr>
        <w:t>TAKIM ADI</w:t>
      </w:r>
    </w:p>
    <w:p w14:paraId="4F76E550" w14:textId="77777777" w:rsidR="00C8697B" w:rsidRPr="00025F4B" w:rsidRDefault="00C8697B" w:rsidP="00E70D98">
      <w:pPr>
        <w:pStyle w:val="GvdeA"/>
        <w:spacing w:line="276" w:lineRule="auto"/>
        <w:jc w:val="center"/>
        <w:rPr>
          <w:rFonts w:ascii="Times New Roman" w:hAnsi="Times New Roman" w:cs="Times New Roman"/>
          <w:b/>
          <w:bCs/>
          <w:color w:val="auto"/>
          <w:sz w:val="32"/>
          <w:szCs w:val="32"/>
        </w:rPr>
      </w:pPr>
      <w:r w:rsidRPr="00025F4B">
        <w:rPr>
          <w:rFonts w:ascii="Times New Roman" w:hAnsi="Times New Roman" w:cs="Times New Roman"/>
          <w:b/>
          <w:bCs/>
          <w:color w:val="auto"/>
          <w:sz w:val="32"/>
          <w:szCs w:val="32"/>
        </w:rPr>
        <w:t>JANUS</w:t>
      </w:r>
    </w:p>
    <w:p w14:paraId="1F48104C" w14:textId="77777777" w:rsidR="00C8697B" w:rsidRDefault="00C8697B" w:rsidP="00E70D98">
      <w:pPr>
        <w:pStyle w:val="GvdeA"/>
        <w:spacing w:line="276" w:lineRule="auto"/>
        <w:jc w:val="center"/>
        <w:rPr>
          <w:rFonts w:ascii="Times New Roman" w:hAnsi="Times New Roman" w:cs="Times New Roman"/>
          <w:b/>
          <w:bCs/>
          <w:color w:val="auto"/>
          <w:sz w:val="32"/>
          <w:szCs w:val="32"/>
        </w:rPr>
      </w:pPr>
    </w:p>
    <w:p w14:paraId="2AA5EC1B" w14:textId="77777777" w:rsidR="00C8697B" w:rsidRDefault="00C8697B" w:rsidP="00E70D98">
      <w:pPr>
        <w:pStyle w:val="GvdeA"/>
        <w:spacing w:line="276" w:lineRule="auto"/>
        <w:jc w:val="center"/>
        <w:rPr>
          <w:rFonts w:ascii="Times New Roman" w:hAnsi="Times New Roman" w:cs="Times New Roman"/>
          <w:b/>
          <w:bCs/>
          <w:color w:val="auto"/>
          <w:sz w:val="32"/>
          <w:szCs w:val="32"/>
        </w:rPr>
      </w:pPr>
    </w:p>
    <w:p w14:paraId="3A5FA000" w14:textId="77777777" w:rsidR="00C8697B" w:rsidRDefault="00C8697B" w:rsidP="00E70D98">
      <w:pPr>
        <w:pStyle w:val="GvdeA"/>
        <w:spacing w:line="276" w:lineRule="auto"/>
        <w:jc w:val="center"/>
        <w:rPr>
          <w:rFonts w:ascii="Times New Roman" w:hAnsi="Times New Roman" w:cs="Times New Roman"/>
          <w:b/>
          <w:bCs/>
          <w:color w:val="auto"/>
          <w:sz w:val="32"/>
          <w:szCs w:val="32"/>
        </w:rPr>
      </w:pPr>
    </w:p>
    <w:p w14:paraId="0189F1D3" w14:textId="77777777" w:rsidR="00C8697B" w:rsidRPr="00025F4B" w:rsidRDefault="00C8697B" w:rsidP="00E70D98">
      <w:pPr>
        <w:pStyle w:val="GvdeA"/>
        <w:spacing w:line="276" w:lineRule="auto"/>
        <w:jc w:val="center"/>
        <w:rPr>
          <w:rFonts w:ascii="Times New Roman" w:hAnsi="Times New Roman" w:cs="Times New Roman"/>
          <w:b/>
          <w:bCs/>
          <w:color w:val="auto"/>
          <w:sz w:val="32"/>
          <w:szCs w:val="32"/>
        </w:rPr>
      </w:pPr>
      <w:r w:rsidRPr="00025F4B">
        <w:rPr>
          <w:rFonts w:ascii="Times New Roman" w:hAnsi="Times New Roman" w:cs="Times New Roman"/>
          <w:b/>
          <w:bCs/>
          <w:color w:val="auto"/>
          <w:sz w:val="32"/>
          <w:szCs w:val="32"/>
        </w:rPr>
        <w:t>BAŞVURU ID</w:t>
      </w:r>
    </w:p>
    <w:p w14:paraId="240EEC9E" w14:textId="77777777" w:rsidR="00C8697B" w:rsidRPr="00025F4B" w:rsidRDefault="00C8697B" w:rsidP="00E70D98">
      <w:pPr>
        <w:pStyle w:val="GvdeA"/>
        <w:spacing w:line="276" w:lineRule="auto"/>
        <w:jc w:val="center"/>
        <w:rPr>
          <w:rFonts w:ascii="Times New Roman" w:hAnsi="Times New Roman" w:cs="Times New Roman"/>
          <w:b/>
          <w:bCs/>
          <w:color w:val="auto"/>
          <w:sz w:val="32"/>
          <w:szCs w:val="32"/>
        </w:rPr>
      </w:pPr>
      <w:r>
        <w:rPr>
          <w:rFonts w:ascii="Times New Roman" w:hAnsi="Times New Roman" w:cs="Times New Roman"/>
          <w:b/>
          <w:bCs/>
          <w:color w:val="auto"/>
          <w:sz w:val="32"/>
          <w:szCs w:val="32"/>
        </w:rPr>
        <w:t>#</w:t>
      </w:r>
      <w:r w:rsidRPr="00025F4B">
        <w:rPr>
          <w:rFonts w:ascii="Times New Roman" w:hAnsi="Times New Roman" w:cs="Times New Roman"/>
          <w:b/>
          <w:bCs/>
          <w:color w:val="auto"/>
          <w:sz w:val="32"/>
          <w:szCs w:val="32"/>
        </w:rPr>
        <w:t>314379</w:t>
      </w:r>
    </w:p>
    <w:p w14:paraId="6B982F61" w14:textId="77777777" w:rsidR="00C8697B" w:rsidRPr="00025F4B" w:rsidRDefault="00C8697B" w:rsidP="005B56C3">
      <w:pPr>
        <w:spacing w:line="276" w:lineRule="auto"/>
        <w:jc w:val="both"/>
        <w:rPr>
          <w:sz w:val="24"/>
          <w:szCs w:val="24"/>
        </w:rPr>
      </w:pPr>
    </w:p>
    <w:p w14:paraId="6A23EF60" w14:textId="77777777" w:rsidR="00B72CCA" w:rsidRPr="00C36483" w:rsidRDefault="00B72CCA" w:rsidP="005B56C3">
      <w:pPr>
        <w:spacing w:after="160" w:line="276" w:lineRule="auto"/>
        <w:jc w:val="both"/>
        <w:rPr>
          <w:b/>
          <w:sz w:val="24"/>
          <w:szCs w:val="24"/>
        </w:rPr>
      </w:pPr>
    </w:p>
    <w:sdt>
      <w:sdtPr>
        <w:rPr>
          <w:rFonts w:ascii="Times New Roman" w:eastAsia="Times New Roman" w:hAnsi="Times New Roman" w:cs="Times New Roman"/>
          <w:color w:val="auto"/>
          <w:sz w:val="22"/>
          <w:szCs w:val="22"/>
        </w:rPr>
        <w:id w:val="704218125"/>
        <w:docPartObj>
          <w:docPartGallery w:val="Table of Contents"/>
          <w:docPartUnique/>
        </w:docPartObj>
      </w:sdtPr>
      <w:sdtEndPr>
        <w:rPr>
          <w:b/>
          <w:bCs/>
        </w:rPr>
      </w:sdtEndPr>
      <w:sdtContent>
        <w:p w14:paraId="68A5311A" w14:textId="10868DDB" w:rsidR="00E70D98" w:rsidRDefault="00E70D98">
          <w:pPr>
            <w:pStyle w:val="TBal"/>
          </w:pPr>
          <w:r>
            <w:t>İçindekiler</w:t>
          </w:r>
        </w:p>
        <w:p w14:paraId="6435375D" w14:textId="5C6A62CE" w:rsidR="00E70D98" w:rsidRDefault="00E70D98">
          <w:pPr>
            <w:pStyle w:val="T1"/>
            <w:tabs>
              <w:tab w:val="left" w:pos="440"/>
              <w:tab w:val="right" w:leader="dot" w:pos="9066"/>
            </w:tabs>
            <w:rPr>
              <w:rFonts w:cstheme="minorBidi"/>
              <w:noProof/>
            </w:rPr>
          </w:pPr>
          <w:r>
            <w:fldChar w:fldCharType="begin"/>
          </w:r>
          <w:r>
            <w:instrText xml:space="preserve"> TOC \o "1-3" \h \z \u </w:instrText>
          </w:r>
          <w:r>
            <w:fldChar w:fldCharType="separate"/>
          </w:r>
          <w:hyperlink w:anchor="_Toc103130508" w:history="1">
            <w:r w:rsidRPr="00BA40E0">
              <w:rPr>
                <w:rStyle w:val="Kpr"/>
                <w:noProof/>
              </w:rPr>
              <w:t>1.</w:t>
            </w:r>
            <w:r>
              <w:rPr>
                <w:rFonts w:cstheme="minorBidi"/>
                <w:noProof/>
              </w:rPr>
              <w:tab/>
            </w:r>
            <w:r w:rsidRPr="00BA40E0">
              <w:rPr>
                <w:rStyle w:val="Kpr"/>
                <w:noProof/>
              </w:rPr>
              <w:t>Proje Ekibi/Proje Özeti (Proje Tanımı) (5 Puan)</w:t>
            </w:r>
            <w:r>
              <w:rPr>
                <w:noProof/>
                <w:webHidden/>
              </w:rPr>
              <w:tab/>
            </w:r>
            <w:r>
              <w:rPr>
                <w:noProof/>
                <w:webHidden/>
              </w:rPr>
              <w:fldChar w:fldCharType="begin"/>
            </w:r>
            <w:r>
              <w:rPr>
                <w:noProof/>
                <w:webHidden/>
              </w:rPr>
              <w:instrText xml:space="preserve"> PAGEREF _Toc103130508 \h </w:instrText>
            </w:r>
            <w:r>
              <w:rPr>
                <w:noProof/>
                <w:webHidden/>
              </w:rPr>
            </w:r>
            <w:r>
              <w:rPr>
                <w:noProof/>
                <w:webHidden/>
              </w:rPr>
              <w:fldChar w:fldCharType="separate"/>
            </w:r>
            <w:r>
              <w:rPr>
                <w:noProof/>
                <w:webHidden/>
              </w:rPr>
              <w:t>3</w:t>
            </w:r>
            <w:r>
              <w:rPr>
                <w:noProof/>
                <w:webHidden/>
              </w:rPr>
              <w:fldChar w:fldCharType="end"/>
            </w:r>
          </w:hyperlink>
        </w:p>
        <w:p w14:paraId="6899E1D8" w14:textId="5D5A50E8" w:rsidR="00E70D98" w:rsidRDefault="00732699">
          <w:pPr>
            <w:pStyle w:val="T1"/>
            <w:tabs>
              <w:tab w:val="left" w:pos="440"/>
              <w:tab w:val="right" w:leader="dot" w:pos="9066"/>
            </w:tabs>
            <w:rPr>
              <w:rFonts w:cstheme="minorBidi"/>
              <w:noProof/>
            </w:rPr>
          </w:pPr>
          <w:hyperlink w:anchor="_Toc103130509" w:history="1">
            <w:r w:rsidR="00E70D98" w:rsidRPr="00BA40E0">
              <w:rPr>
                <w:rStyle w:val="Kpr"/>
                <w:noProof/>
              </w:rPr>
              <w:t>2.</w:t>
            </w:r>
            <w:r w:rsidR="00E70D98">
              <w:rPr>
                <w:rFonts w:cstheme="minorBidi"/>
                <w:noProof/>
              </w:rPr>
              <w:tab/>
            </w:r>
            <w:r w:rsidR="00E70D98" w:rsidRPr="00BA40E0">
              <w:rPr>
                <w:rStyle w:val="Kpr"/>
                <w:noProof/>
              </w:rPr>
              <w:t>Algoritma ve Tasarım (15 Puan)</w:t>
            </w:r>
            <w:r w:rsidR="00E70D98" w:rsidRPr="00BA40E0">
              <w:rPr>
                <w:rStyle w:val="Kpr"/>
                <w:i/>
                <w:noProof/>
              </w:rPr>
              <w:t>.</w:t>
            </w:r>
            <w:r w:rsidR="00E70D98">
              <w:rPr>
                <w:noProof/>
                <w:webHidden/>
              </w:rPr>
              <w:tab/>
            </w:r>
            <w:r w:rsidR="00E70D98">
              <w:rPr>
                <w:noProof/>
                <w:webHidden/>
              </w:rPr>
              <w:fldChar w:fldCharType="begin"/>
            </w:r>
            <w:r w:rsidR="00E70D98">
              <w:rPr>
                <w:noProof/>
                <w:webHidden/>
              </w:rPr>
              <w:instrText xml:space="preserve"> PAGEREF _Toc103130509 \h </w:instrText>
            </w:r>
            <w:r w:rsidR="00E70D98">
              <w:rPr>
                <w:noProof/>
                <w:webHidden/>
              </w:rPr>
            </w:r>
            <w:r w:rsidR="00E70D98">
              <w:rPr>
                <w:noProof/>
                <w:webHidden/>
              </w:rPr>
              <w:fldChar w:fldCharType="separate"/>
            </w:r>
            <w:r w:rsidR="00E70D98">
              <w:rPr>
                <w:noProof/>
                <w:webHidden/>
              </w:rPr>
              <w:t>4</w:t>
            </w:r>
            <w:r w:rsidR="00E70D98">
              <w:rPr>
                <w:noProof/>
                <w:webHidden/>
              </w:rPr>
              <w:fldChar w:fldCharType="end"/>
            </w:r>
          </w:hyperlink>
        </w:p>
        <w:p w14:paraId="727A0D5B" w14:textId="123C0D27" w:rsidR="00E70D98" w:rsidRDefault="00732699">
          <w:pPr>
            <w:pStyle w:val="T1"/>
            <w:tabs>
              <w:tab w:val="left" w:pos="440"/>
              <w:tab w:val="right" w:leader="dot" w:pos="9066"/>
            </w:tabs>
            <w:rPr>
              <w:rFonts w:cstheme="minorBidi"/>
              <w:noProof/>
            </w:rPr>
          </w:pPr>
          <w:hyperlink w:anchor="_Toc103130510" w:history="1">
            <w:r w:rsidR="00E70D98" w:rsidRPr="00BA40E0">
              <w:rPr>
                <w:rStyle w:val="Kpr"/>
                <w:noProof/>
              </w:rPr>
              <w:t>3.</w:t>
            </w:r>
            <w:r w:rsidR="00E70D98">
              <w:rPr>
                <w:rFonts w:cstheme="minorBidi"/>
                <w:noProof/>
              </w:rPr>
              <w:tab/>
            </w:r>
            <w:r w:rsidR="00E70D98" w:rsidRPr="00BA40E0">
              <w:rPr>
                <w:rStyle w:val="Kpr"/>
                <w:noProof/>
              </w:rPr>
              <w:t>Sistem Mimarisi (15 Puan)</w:t>
            </w:r>
            <w:r w:rsidR="00E70D98">
              <w:rPr>
                <w:noProof/>
                <w:webHidden/>
              </w:rPr>
              <w:tab/>
            </w:r>
            <w:r w:rsidR="00E70D98">
              <w:rPr>
                <w:noProof/>
                <w:webHidden/>
              </w:rPr>
              <w:fldChar w:fldCharType="begin"/>
            </w:r>
            <w:r w:rsidR="00E70D98">
              <w:rPr>
                <w:noProof/>
                <w:webHidden/>
              </w:rPr>
              <w:instrText xml:space="preserve"> PAGEREF _Toc103130510 \h </w:instrText>
            </w:r>
            <w:r w:rsidR="00E70D98">
              <w:rPr>
                <w:noProof/>
                <w:webHidden/>
              </w:rPr>
            </w:r>
            <w:r w:rsidR="00E70D98">
              <w:rPr>
                <w:noProof/>
                <w:webHidden/>
              </w:rPr>
              <w:fldChar w:fldCharType="separate"/>
            </w:r>
            <w:r w:rsidR="00E70D98">
              <w:rPr>
                <w:noProof/>
                <w:webHidden/>
              </w:rPr>
              <w:t>5</w:t>
            </w:r>
            <w:r w:rsidR="00E70D98">
              <w:rPr>
                <w:noProof/>
                <w:webHidden/>
              </w:rPr>
              <w:fldChar w:fldCharType="end"/>
            </w:r>
          </w:hyperlink>
        </w:p>
        <w:p w14:paraId="4F5F5FDB" w14:textId="59123F82" w:rsidR="00E70D98" w:rsidRDefault="00732699">
          <w:pPr>
            <w:pStyle w:val="T1"/>
            <w:tabs>
              <w:tab w:val="left" w:pos="440"/>
              <w:tab w:val="right" w:leader="dot" w:pos="9066"/>
            </w:tabs>
            <w:rPr>
              <w:rFonts w:cstheme="minorBidi"/>
              <w:noProof/>
            </w:rPr>
          </w:pPr>
          <w:hyperlink w:anchor="_Toc103130511" w:history="1">
            <w:r w:rsidR="00E70D98" w:rsidRPr="00BA40E0">
              <w:rPr>
                <w:rStyle w:val="Kpr"/>
                <w:noProof/>
              </w:rPr>
              <w:t>4.</w:t>
            </w:r>
            <w:r w:rsidR="00E70D98">
              <w:rPr>
                <w:rFonts w:cstheme="minorBidi"/>
                <w:noProof/>
              </w:rPr>
              <w:tab/>
            </w:r>
            <w:r w:rsidR="00E70D98" w:rsidRPr="00BA40E0">
              <w:rPr>
                <w:rStyle w:val="Kpr"/>
                <w:noProof/>
              </w:rPr>
              <w:t>Hayata Geçirilebilirlik/Uygulanabilirlik (20 Puan)</w:t>
            </w:r>
            <w:r w:rsidR="00E70D98">
              <w:rPr>
                <w:noProof/>
                <w:webHidden/>
              </w:rPr>
              <w:tab/>
            </w:r>
            <w:r w:rsidR="00E70D98">
              <w:rPr>
                <w:noProof/>
                <w:webHidden/>
              </w:rPr>
              <w:fldChar w:fldCharType="begin"/>
            </w:r>
            <w:r w:rsidR="00E70D98">
              <w:rPr>
                <w:noProof/>
                <w:webHidden/>
              </w:rPr>
              <w:instrText xml:space="preserve"> PAGEREF _Toc103130511 \h </w:instrText>
            </w:r>
            <w:r w:rsidR="00E70D98">
              <w:rPr>
                <w:noProof/>
                <w:webHidden/>
              </w:rPr>
            </w:r>
            <w:r w:rsidR="00E70D98">
              <w:rPr>
                <w:noProof/>
                <w:webHidden/>
              </w:rPr>
              <w:fldChar w:fldCharType="separate"/>
            </w:r>
            <w:r w:rsidR="00E70D98">
              <w:rPr>
                <w:noProof/>
                <w:webHidden/>
              </w:rPr>
              <w:t>6</w:t>
            </w:r>
            <w:r w:rsidR="00E70D98">
              <w:rPr>
                <w:noProof/>
                <w:webHidden/>
              </w:rPr>
              <w:fldChar w:fldCharType="end"/>
            </w:r>
          </w:hyperlink>
        </w:p>
        <w:p w14:paraId="18ED41E2" w14:textId="7626AB80" w:rsidR="00E70D98" w:rsidRDefault="00732699">
          <w:pPr>
            <w:pStyle w:val="T1"/>
            <w:tabs>
              <w:tab w:val="left" w:pos="440"/>
              <w:tab w:val="right" w:leader="dot" w:pos="9066"/>
            </w:tabs>
            <w:rPr>
              <w:rFonts w:cstheme="minorBidi"/>
              <w:noProof/>
            </w:rPr>
          </w:pPr>
          <w:hyperlink w:anchor="_Toc103130512" w:history="1">
            <w:r w:rsidR="00E70D98" w:rsidRPr="00BA40E0">
              <w:rPr>
                <w:rStyle w:val="Kpr"/>
                <w:noProof/>
              </w:rPr>
              <w:t>5.</w:t>
            </w:r>
            <w:r w:rsidR="00E70D98">
              <w:rPr>
                <w:rFonts w:cstheme="minorBidi"/>
                <w:noProof/>
              </w:rPr>
              <w:tab/>
            </w:r>
            <w:r w:rsidR="00E70D98" w:rsidRPr="00BA40E0">
              <w:rPr>
                <w:rStyle w:val="Kpr"/>
                <w:noProof/>
              </w:rPr>
              <w:t>Yenilikçilik/Özgünlük (15 Puan)</w:t>
            </w:r>
            <w:r w:rsidR="00E70D98">
              <w:rPr>
                <w:noProof/>
                <w:webHidden/>
              </w:rPr>
              <w:tab/>
            </w:r>
            <w:r w:rsidR="00E70D98">
              <w:rPr>
                <w:noProof/>
                <w:webHidden/>
              </w:rPr>
              <w:fldChar w:fldCharType="begin"/>
            </w:r>
            <w:r w:rsidR="00E70D98">
              <w:rPr>
                <w:noProof/>
                <w:webHidden/>
              </w:rPr>
              <w:instrText xml:space="preserve"> PAGEREF _Toc103130512 \h </w:instrText>
            </w:r>
            <w:r w:rsidR="00E70D98">
              <w:rPr>
                <w:noProof/>
                <w:webHidden/>
              </w:rPr>
            </w:r>
            <w:r w:rsidR="00E70D98">
              <w:rPr>
                <w:noProof/>
                <w:webHidden/>
              </w:rPr>
              <w:fldChar w:fldCharType="separate"/>
            </w:r>
            <w:r w:rsidR="00E70D98">
              <w:rPr>
                <w:noProof/>
                <w:webHidden/>
              </w:rPr>
              <w:t>9</w:t>
            </w:r>
            <w:r w:rsidR="00E70D98">
              <w:rPr>
                <w:noProof/>
                <w:webHidden/>
              </w:rPr>
              <w:fldChar w:fldCharType="end"/>
            </w:r>
          </w:hyperlink>
        </w:p>
        <w:p w14:paraId="61052F1A" w14:textId="64659BC0" w:rsidR="00E70D98" w:rsidRDefault="00732699">
          <w:pPr>
            <w:pStyle w:val="T1"/>
            <w:tabs>
              <w:tab w:val="left" w:pos="440"/>
              <w:tab w:val="right" w:leader="dot" w:pos="9066"/>
            </w:tabs>
            <w:rPr>
              <w:rFonts w:cstheme="minorBidi"/>
              <w:noProof/>
            </w:rPr>
          </w:pPr>
          <w:hyperlink w:anchor="_Toc103130513" w:history="1">
            <w:r w:rsidR="00E70D98" w:rsidRPr="00BA40E0">
              <w:rPr>
                <w:rStyle w:val="Kpr"/>
                <w:noProof/>
              </w:rPr>
              <w:t>6.</w:t>
            </w:r>
            <w:r w:rsidR="00E70D98">
              <w:rPr>
                <w:rFonts w:cstheme="minorBidi"/>
                <w:noProof/>
              </w:rPr>
              <w:tab/>
            </w:r>
            <w:r w:rsidR="00E70D98" w:rsidRPr="00BA40E0">
              <w:rPr>
                <w:rStyle w:val="Kpr"/>
                <w:noProof/>
              </w:rPr>
              <w:t>Bir Soruna/İhtiyaca Çözüm Üretmesi (20 Puan)</w:t>
            </w:r>
            <w:r w:rsidR="00E70D98">
              <w:rPr>
                <w:noProof/>
                <w:webHidden/>
              </w:rPr>
              <w:tab/>
            </w:r>
            <w:r w:rsidR="00E70D98">
              <w:rPr>
                <w:noProof/>
                <w:webHidden/>
              </w:rPr>
              <w:fldChar w:fldCharType="begin"/>
            </w:r>
            <w:r w:rsidR="00E70D98">
              <w:rPr>
                <w:noProof/>
                <w:webHidden/>
              </w:rPr>
              <w:instrText xml:space="preserve"> PAGEREF _Toc103130513 \h </w:instrText>
            </w:r>
            <w:r w:rsidR="00E70D98">
              <w:rPr>
                <w:noProof/>
                <w:webHidden/>
              </w:rPr>
            </w:r>
            <w:r w:rsidR="00E70D98">
              <w:rPr>
                <w:noProof/>
                <w:webHidden/>
              </w:rPr>
              <w:fldChar w:fldCharType="separate"/>
            </w:r>
            <w:r w:rsidR="00E70D98">
              <w:rPr>
                <w:noProof/>
                <w:webHidden/>
              </w:rPr>
              <w:t>10</w:t>
            </w:r>
            <w:r w:rsidR="00E70D98">
              <w:rPr>
                <w:noProof/>
                <w:webHidden/>
              </w:rPr>
              <w:fldChar w:fldCharType="end"/>
            </w:r>
          </w:hyperlink>
        </w:p>
        <w:p w14:paraId="1EECD489" w14:textId="71B1EAE7" w:rsidR="00E70D98" w:rsidRDefault="00732699">
          <w:pPr>
            <w:pStyle w:val="T1"/>
            <w:tabs>
              <w:tab w:val="left" w:pos="440"/>
              <w:tab w:val="right" w:leader="dot" w:pos="9066"/>
            </w:tabs>
            <w:rPr>
              <w:rFonts w:cstheme="minorBidi"/>
              <w:noProof/>
            </w:rPr>
          </w:pPr>
          <w:hyperlink w:anchor="_Toc103130514" w:history="1">
            <w:r w:rsidR="00E70D98" w:rsidRPr="00BA40E0">
              <w:rPr>
                <w:rStyle w:val="Kpr"/>
                <w:noProof/>
              </w:rPr>
              <w:t>7.</w:t>
            </w:r>
            <w:r w:rsidR="00E70D98">
              <w:rPr>
                <w:rFonts w:cstheme="minorBidi"/>
                <w:noProof/>
              </w:rPr>
              <w:tab/>
            </w:r>
            <w:r w:rsidR="00E70D98" w:rsidRPr="00BA40E0">
              <w:rPr>
                <w:rStyle w:val="Kpr"/>
                <w:noProof/>
              </w:rPr>
              <w:t>SWOT Analizi (5 Puan)</w:t>
            </w:r>
            <w:r w:rsidR="00E70D98">
              <w:rPr>
                <w:noProof/>
                <w:webHidden/>
              </w:rPr>
              <w:tab/>
            </w:r>
            <w:r w:rsidR="00E70D98">
              <w:rPr>
                <w:noProof/>
                <w:webHidden/>
              </w:rPr>
              <w:fldChar w:fldCharType="begin"/>
            </w:r>
            <w:r w:rsidR="00E70D98">
              <w:rPr>
                <w:noProof/>
                <w:webHidden/>
              </w:rPr>
              <w:instrText xml:space="preserve"> PAGEREF _Toc103130514 \h </w:instrText>
            </w:r>
            <w:r w:rsidR="00E70D98">
              <w:rPr>
                <w:noProof/>
                <w:webHidden/>
              </w:rPr>
            </w:r>
            <w:r w:rsidR="00E70D98">
              <w:rPr>
                <w:noProof/>
                <w:webHidden/>
              </w:rPr>
              <w:fldChar w:fldCharType="separate"/>
            </w:r>
            <w:r w:rsidR="00E70D98">
              <w:rPr>
                <w:noProof/>
                <w:webHidden/>
              </w:rPr>
              <w:t>10</w:t>
            </w:r>
            <w:r w:rsidR="00E70D98">
              <w:rPr>
                <w:noProof/>
                <w:webHidden/>
              </w:rPr>
              <w:fldChar w:fldCharType="end"/>
            </w:r>
          </w:hyperlink>
        </w:p>
        <w:p w14:paraId="7EA2484F" w14:textId="75CFF849" w:rsidR="00E70D98" w:rsidRDefault="00732699">
          <w:pPr>
            <w:pStyle w:val="T1"/>
            <w:tabs>
              <w:tab w:val="right" w:leader="dot" w:pos="9066"/>
            </w:tabs>
            <w:rPr>
              <w:rFonts w:cstheme="minorBidi"/>
              <w:noProof/>
            </w:rPr>
          </w:pPr>
          <w:hyperlink w:anchor="_Toc103130515" w:history="1">
            <w:r w:rsidR="00E70D98" w:rsidRPr="00BA40E0">
              <w:rPr>
                <w:rStyle w:val="Kpr"/>
                <w:noProof/>
              </w:rPr>
              <w:t>Kaynakça</w:t>
            </w:r>
            <w:r w:rsidR="00E70D98">
              <w:rPr>
                <w:noProof/>
                <w:webHidden/>
              </w:rPr>
              <w:tab/>
            </w:r>
            <w:r w:rsidR="00E70D98">
              <w:rPr>
                <w:noProof/>
                <w:webHidden/>
              </w:rPr>
              <w:fldChar w:fldCharType="begin"/>
            </w:r>
            <w:r w:rsidR="00E70D98">
              <w:rPr>
                <w:noProof/>
                <w:webHidden/>
              </w:rPr>
              <w:instrText xml:space="preserve"> PAGEREF _Toc103130515 \h </w:instrText>
            </w:r>
            <w:r w:rsidR="00E70D98">
              <w:rPr>
                <w:noProof/>
                <w:webHidden/>
              </w:rPr>
            </w:r>
            <w:r w:rsidR="00E70D98">
              <w:rPr>
                <w:noProof/>
                <w:webHidden/>
              </w:rPr>
              <w:fldChar w:fldCharType="separate"/>
            </w:r>
            <w:r w:rsidR="00E70D98">
              <w:rPr>
                <w:noProof/>
                <w:webHidden/>
              </w:rPr>
              <w:t>13</w:t>
            </w:r>
            <w:r w:rsidR="00E70D98">
              <w:rPr>
                <w:noProof/>
                <w:webHidden/>
              </w:rPr>
              <w:fldChar w:fldCharType="end"/>
            </w:r>
          </w:hyperlink>
        </w:p>
        <w:p w14:paraId="2459A5B0" w14:textId="4674F923" w:rsidR="00E70D98" w:rsidRDefault="00E70D98">
          <w:r>
            <w:rPr>
              <w:b/>
              <w:bCs/>
            </w:rPr>
            <w:fldChar w:fldCharType="end"/>
          </w:r>
        </w:p>
      </w:sdtContent>
    </w:sdt>
    <w:p w14:paraId="288E3966" w14:textId="6753BD41" w:rsidR="00E70C42" w:rsidRDefault="00E70C42" w:rsidP="005B56C3">
      <w:pPr>
        <w:widowControl/>
        <w:pBdr>
          <w:top w:val="nil"/>
          <w:left w:val="nil"/>
          <w:bottom w:val="nil"/>
          <w:right w:val="nil"/>
          <w:between w:val="nil"/>
        </w:pBdr>
        <w:spacing w:after="160" w:line="276" w:lineRule="auto"/>
        <w:jc w:val="both"/>
        <w:rPr>
          <w:b/>
          <w:color w:val="000000"/>
          <w:sz w:val="24"/>
          <w:szCs w:val="24"/>
        </w:rPr>
      </w:pPr>
    </w:p>
    <w:p w14:paraId="12905CEE" w14:textId="5A3C2AEA" w:rsidR="00C8697B" w:rsidRDefault="00C8697B" w:rsidP="005B56C3">
      <w:pPr>
        <w:widowControl/>
        <w:pBdr>
          <w:top w:val="nil"/>
          <w:left w:val="nil"/>
          <w:bottom w:val="nil"/>
          <w:right w:val="nil"/>
          <w:between w:val="nil"/>
        </w:pBdr>
        <w:spacing w:after="160" w:line="276" w:lineRule="auto"/>
        <w:jc w:val="both"/>
        <w:rPr>
          <w:b/>
          <w:color w:val="000000"/>
          <w:sz w:val="24"/>
          <w:szCs w:val="24"/>
        </w:rPr>
      </w:pPr>
    </w:p>
    <w:p w14:paraId="73BDFA67" w14:textId="36E020D8" w:rsidR="00C8697B" w:rsidRPr="00C36483" w:rsidRDefault="00C8697B" w:rsidP="005B56C3">
      <w:pPr>
        <w:spacing w:line="276" w:lineRule="auto"/>
        <w:jc w:val="both"/>
        <w:rPr>
          <w:b/>
          <w:color w:val="000000"/>
          <w:sz w:val="24"/>
          <w:szCs w:val="24"/>
        </w:rPr>
      </w:pPr>
      <w:r>
        <w:rPr>
          <w:b/>
          <w:color w:val="000000"/>
          <w:sz w:val="24"/>
          <w:szCs w:val="24"/>
        </w:rPr>
        <w:br w:type="page"/>
      </w:r>
    </w:p>
    <w:p w14:paraId="15E46904" w14:textId="075167FA" w:rsidR="00B72CCA" w:rsidRPr="00C8697B" w:rsidRDefault="00536700" w:rsidP="005B56C3">
      <w:pPr>
        <w:pStyle w:val="Balk1"/>
        <w:numPr>
          <w:ilvl w:val="0"/>
          <w:numId w:val="6"/>
        </w:numPr>
        <w:spacing w:line="276" w:lineRule="auto"/>
        <w:jc w:val="both"/>
        <w:rPr>
          <w:sz w:val="24"/>
          <w:szCs w:val="24"/>
        </w:rPr>
      </w:pPr>
      <w:bookmarkStart w:id="0" w:name="_Toc103130508"/>
      <w:r w:rsidRPr="00C8697B">
        <w:rPr>
          <w:sz w:val="24"/>
          <w:szCs w:val="24"/>
        </w:rPr>
        <w:lastRenderedPageBreak/>
        <w:t xml:space="preserve">Proje Ekibi/Proje Özeti (Proje Tanımı) </w:t>
      </w:r>
      <w:bookmarkEnd w:id="0"/>
    </w:p>
    <w:p w14:paraId="5CC6420D" w14:textId="77777777" w:rsidR="00953422" w:rsidRPr="00C36483" w:rsidRDefault="00953422" w:rsidP="005B56C3">
      <w:pPr>
        <w:widowControl/>
        <w:numPr>
          <w:ilvl w:val="1"/>
          <w:numId w:val="1"/>
        </w:numPr>
        <w:pBdr>
          <w:top w:val="nil"/>
          <w:left w:val="nil"/>
          <w:bottom w:val="nil"/>
          <w:right w:val="nil"/>
          <w:between w:val="nil"/>
        </w:pBdr>
        <w:spacing w:after="160" w:line="276" w:lineRule="auto"/>
        <w:jc w:val="both"/>
        <w:rPr>
          <w:color w:val="000000"/>
          <w:sz w:val="24"/>
          <w:szCs w:val="24"/>
        </w:rPr>
      </w:pPr>
      <w:r w:rsidRPr="00C36483">
        <w:rPr>
          <w:b/>
          <w:bCs/>
          <w:i/>
          <w:iCs/>
          <w:color w:val="000000"/>
          <w:sz w:val="24"/>
          <w:szCs w:val="24"/>
        </w:rPr>
        <w:t>Batuhan GÜRÇİNAR</w:t>
      </w:r>
      <w:r w:rsidRPr="00C36483">
        <w:rPr>
          <w:color w:val="000000"/>
          <w:sz w:val="24"/>
          <w:szCs w:val="24"/>
        </w:rPr>
        <w:t>: Projede kullanılan dış kaynaklarla iletişim kurma, anketörün iç tasarımı ve prototipin dizaynı.</w:t>
      </w:r>
    </w:p>
    <w:p w14:paraId="3CE0CE81" w14:textId="77777777" w:rsidR="00953422" w:rsidRPr="00C36483" w:rsidRDefault="00953422" w:rsidP="005B56C3">
      <w:pPr>
        <w:widowControl/>
        <w:numPr>
          <w:ilvl w:val="1"/>
          <w:numId w:val="1"/>
        </w:numPr>
        <w:pBdr>
          <w:top w:val="nil"/>
          <w:left w:val="nil"/>
          <w:bottom w:val="nil"/>
          <w:right w:val="nil"/>
          <w:between w:val="nil"/>
        </w:pBdr>
        <w:spacing w:after="160" w:line="276" w:lineRule="auto"/>
        <w:jc w:val="both"/>
        <w:rPr>
          <w:color w:val="000000"/>
          <w:sz w:val="24"/>
          <w:szCs w:val="24"/>
        </w:rPr>
      </w:pPr>
      <w:r w:rsidRPr="00C36483">
        <w:rPr>
          <w:b/>
          <w:bCs/>
          <w:i/>
          <w:iCs/>
          <w:color w:val="000000"/>
          <w:sz w:val="24"/>
          <w:szCs w:val="24"/>
        </w:rPr>
        <w:t>Murat ALİZADE</w:t>
      </w:r>
      <w:r w:rsidRPr="00C36483">
        <w:rPr>
          <w:color w:val="000000"/>
          <w:sz w:val="24"/>
          <w:szCs w:val="24"/>
        </w:rPr>
        <w:t>: Anket içeriğinin tasarımı, prototipin dizaynı, maliyetle ilgili bilgi toplama.</w:t>
      </w:r>
    </w:p>
    <w:p w14:paraId="175F0647" w14:textId="77777777" w:rsidR="00953422" w:rsidRPr="00C36483" w:rsidRDefault="00953422" w:rsidP="005B56C3">
      <w:pPr>
        <w:widowControl/>
        <w:numPr>
          <w:ilvl w:val="1"/>
          <w:numId w:val="1"/>
        </w:numPr>
        <w:pBdr>
          <w:top w:val="nil"/>
          <w:left w:val="nil"/>
          <w:bottom w:val="nil"/>
          <w:right w:val="nil"/>
          <w:between w:val="nil"/>
        </w:pBdr>
        <w:spacing w:after="160" w:line="276" w:lineRule="auto"/>
        <w:jc w:val="both"/>
        <w:rPr>
          <w:color w:val="000000"/>
          <w:sz w:val="24"/>
          <w:szCs w:val="24"/>
        </w:rPr>
      </w:pPr>
      <w:r w:rsidRPr="00C36483">
        <w:rPr>
          <w:b/>
          <w:bCs/>
          <w:i/>
          <w:iCs/>
          <w:color w:val="000000"/>
          <w:sz w:val="24"/>
          <w:szCs w:val="24"/>
        </w:rPr>
        <w:t>Yunus Emre SEVİNDİK:</w:t>
      </w:r>
      <w:r w:rsidRPr="00C36483">
        <w:rPr>
          <w:color w:val="000000"/>
          <w:sz w:val="24"/>
          <w:szCs w:val="24"/>
        </w:rPr>
        <w:t xml:space="preserve"> Prototipin tasarımı için uzmanla iletişime geçmesi, anketörün iç tasarımı.</w:t>
      </w:r>
    </w:p>
    <w:p w14:paraId="04A1E382" w14:textId="77777777" w:rsidR="008C12AB" w:rsidRPr="008C12AB" w:rsidRDefault="008C12AB" w:rsidP="008C12AB">
      <w:pPr>
        <w:spacing w:line="360" w:lineRule="auto"/>
        <w:jc w:val="both"/>
        <w:rPr>
          <w:sz w:val="24"/>
          <w:szCs w:val="24"/>
          <w:shd w:val="clear" w:color="auto" w:fill="FFFFFF"/>
        </w:rPr>
      </w:pPr>
      <w:r w:rsidRPr="008C12AB">
        <w:rPr>
          <w:sz w:val="24"/>
          <w:szCs w:val="24"/>
          <w:shd w:val="clear" w:color="auto" w:fill="FFFFFF"/>
        </w:rPr>
        <w:t xml:space="preserve">Bu aşamada danışmanımızla bir hayal olarak başladığımız turizm–inovasyon projemizin uygulama aşamaları yavaş yavaş </w:t>
      </w:r>
      <w:proofErr w:type="spellStart"/>
      <w:r w:rsidRPr="008C12AB">
        <w:rPr>
          <w:sz w:val="24"/>
          <w:szCs w:val="24"/>
          <w:shd w:val="clear" w:color="auto" w:fill="FFFFFF"/>
        </w:rPr>
        <w:t>programlaşmıştır</w:t>
      </w:r>
      <w:proofErr w:type="spellEnd"/>
      <w:r w:rsidRPr="008C12AB">
        <w:rPr>
          <w:sz w:val="24"/>
          <w:szCs w:val="24"/>
          <w:shd w:val="clear" w:color="auto" w:fill="FFFFFF"/>
        </w:rPr>
        <w:t>. Gerçekleşen toplantılarda proje ekip üyelerine tekabül eden her görev ekip tarafından bilgilendirilerek onaylandı ve ilerleme kaydedilmiştir. Zaman içinde yapılan beyin fırtınası uygulamaları sonucunda ana proje yeniden formüle edilmiş ve ortaya çıkan yeni fikirler projeyi şekillendirmiş ve tamamlamıştır. Turist memnuniyeti ve ülke turizminin geleceği ile ilgili önemli bir güncel konuyu ele almayı hedefleyen projemiz, turizm akademisyenleri ile yapılan toplantılar sonucunda uygun olmayan yerler ortadan kaldırılarak tamamlanmıştır. Geri kalan süreçte hazırlanan proje detayları raporun devamında karşınıza çıkacaktır.</w:t>
      </w:r>
    </w:p>
    <w:p w14:paraId="119762A4" w14:textId="77777777" w:rsidR="00D65804" w:rsidRDefault="00D65804" w:rsidP="008C12AB">
      <w:pPr>
        <w:spacing w:line="360" w:lineRule="auto"/>
        <w:jc w:val="both"/>
        <w:rPr>
          <w:sz w:val="24"/>
          <w:szCs w:val="24"/>
          <w:shd w:val="clear" w:color="auto" w:fill="FFFFFF"/>
        </w:rPr>
      </w:pPr>
    </w:p>
    <w:p w14:paraId="51A1AEB1" w14:textId="03027D8E" w:rsidR="008C12AB" w:rsidRPr="008C12AB" w:rsidRDefault="008C12AB" w:rsidP="008C12AB">
      <w:pPr>
        <w:spacing w:line="360" w:lineRule="auto"/>
        <w:jc w:val="both"/>
        <w:rPr>
          <w:sz w:val="24"/>
          <w:szCs w:val="24"/>
        </w:rPr>
      </w:pPr>
      <w:r w:rsidRPr="008C12AB">
        <w:rPr>
          <w:sz w:val="24"/>
          <w:szCs w:val="24"/>
          <w:shd w:val="clear" w:color="auto" w:fill="FFFFFF"/>
        </w:rPr>
        <w:t xml:space="preserve">Projenin yenilikçi yanı olan ve ön değerlendirme raporunda da kısaca değinilen “Dijital </w:t>
      </w:r>
      <w:proofErr w:type="gramStart"/>
      <w:r w:rsidRPr="008C12AB">
        <w:rPr>
          <w:sz w:val="24"/>
          <w:szCs w:val="24"/>
          <w:shd w:val="clear" w:color="auto" w:fill="FFFFFF"/>
        </w:rPr>
        <w:t>Şikayet</w:t>
      </w:r>
      <w:proofErr w:type="gramEnd"/>
      <w:r w:rsidRPr="008C12AB">
        <w:rPr>
          <w:sz w:val="24"/>
          <w:szCs w:val="24"/>
          <w:shd w:val="clear" w:color="auto" w:fill="FFFFFF"/>
        </w:rPr>
        <w:t xml:space="preserve"> Cihazı”, destinasyonlara gelen yerli ve yabancı turistlerin destinasyonları değerlendirmelerine ve fikirlerini bizlerle paylaşmalarına olanak sağlayacaktır. Normal şartlarda lisansüstü eğitimlerle yapılan anketler veya uzun soluklu problemlerin büyük bir kaos sonrası gün yüzüne çıkmasından sonra anlaşılan turist memnuniyetsizliği bu projenin hayata geçirilmesiyle birlikte anında çözüme ulaşabilecek, böylece turist memnuniyeti üst seviyelere çıkacağından ülke turizmi sürdürülebilirliğini uzun yıllar koruyarak örnek bir ülke haline gelebilecektir. </w:t>
      </w:r>
      <w:r w:rsidRPr="008C12AB">
        <w:rPr>
          <w:sz w:val="24"/>
          <w:szCs w:val="24"/>
        </w:rPr>
        <w:t xml:space="preserve">Bunun dışında “Dijital </w:t>
      </w:r>
      <w:proofErr w:type="gramStart"/>
      <w:r w:rsidRPr="008C12AB">
        <w:rPr>
          <w:sz w:val="24"/>
          <w:szCs w:val="24"/>
        </w:rPr>
        <w:t>Şikayet</w:t>
      </w:r>
      <w:proofErr w:type="gramEnd"/>
      <w:r w:rsidRPr="008C12AB">
        <w:rPr>
          <w:sz w:val="24"/>
          <w:szCs w:val="24"/>
        </w:rPr>
        <w:t xml:space="preserve"> Cihazı” projemizde Türkiye turizminin sembolü haline gelen lale figürünün kullanmasıyla ülkemizde bulunan turistlerin destinasyon imajına ait algılara daha da netleşecektir. Lale figürü görünen her yerde Türkiye turizmi turist gözünde destinasyonel bir konumlandırma yaşayarak marka haline gelebilecektir. </w:t>
      </w:r>
    </w:p>
    <w:p w14:paraId="33482885" w14:textId="77777777" w:rsidR="00D65804" w:rsidRDefault="00D65804" w:rsidP="008C12AB">
      <w:pPr>
        <w:pStyle w:val="AklamaMetni"/>
        <w:spacing w:line="360" w:lineRule="auto"/>
        <w:jc w:val="both"/>
        <w:rPr>
          <w:sz w:val="24"/>
          <w:szCs w:val="24"/>
        </w:rPr>
      </w:pPr>
    </w:p>
    <w:p w14:paraId="30B3500E" w14:textId="791AEDB2" w:rsidR="00D65804" w:rsidRDefault="008C12AB" w:rsidP="008C12AB">
      <w:pPr>
        <w:pStyle w:val="AklamaMetni"/>
        <w:spacing w:line="360" w:lineRule="auto"/>
        <w:jc w:val="both"/>
        <w:rPr>
          <w:sz w:val="24"/>
          <w:szCs w:val="24"/>
        </w:rPr>
      </w:pPr>
      <w:r w:rsidRPr="009160E8">
        <w:rPr>
          <w:sz w:val="24"/>
          <w:szCs w:val="24"/>
        </w:rPr>
        <w:t>Tasarladığımız “</w:t>
      </w:r>
      <w:r w:rsidRPr="009160E8">
        <w:rPr>
          <w:sz w:val="24"/>
          <w:szCs w:val="24"/>
          <w:lang w:val="az-Latn-AZ"/>
        </w:rPr>
        <w:t xml:space="preserve">Dijital </w:t>
      </w:r>
      <w:r w:rsidR="008106E6" w:rsidRPr="009160E8">
        <w:rPr>
          <w:sz w:val="24"/>
          <w:szCs w:val="24"/>
          <w:lang w:val="az-Latn-AZ"/>
        </w:rPr>
        <w:t>Şikâyet</w:t>
      </w:r>
      <w:r w:rsidRPr="009160E8">
        <w:rPr>
          <w:sz w:val="24"/>
          <w:szCs w:val="24"/>
          <w:lang w:val="az-Latn-AZ"/>
        </w:rPr>
        <w:t xml:space="preserve"> Cihazı</w:t>
      </w:r>
      <w:r w:rsidRPr="009160E8">
        <w:rPr>
          <w:sz w:val="24"/>
          <w:szCs w:val="24"/>
        </w:rPr>
        <w:t>” bankamatik ve kios</w:t>
      </w:r>
      <w:r w:rsidR="008106E6">
        <w:rPr>
          <w:sz w:val="24"/>
          <w:szCs w:val="24"/>
        </w:rPr>
        <w:t>k</w:t>
      </w:r>
      <w:r w:rsidRPr="009160E8">
        <w:rPr>
          <w:sz w:val="24"/>
          <w:szCs w:val="24"/>
        </w:rPr>
        <w:t xml:space="preserve"> cihazlarından örnek alınarak fakat maliyet daha az olacak şekilde tasarlanmıştır. Uygulama içinde bulunan 6 ana başlıkta yerli ve yabancı turistler sorunlarını ve önerilerini mail yolu ile Kültür ve Turizm Bakanlığına ulaştırılarak sorun ve önerilerin </w:t>
      </w:r>
      <w:r w:rsidR="008106E6" w:rsidRPr="009160E8">
        <w:rPr>
          <w:sz w:val="24"/>
          <w:szCs w:val="24"/>
        </w:rPr>
        <w:t>değerlendirilmesi</w:t>
      </w:r>
      <w:r w:rsidRPr="009160E8">
        <w:rPr>
          <w:sz w:val="24"/>
          <w:szCs w:val="24"/>
        </w:rPr>
        <w:t xml:space="preserve"> sonucunda problemlerin ortadan kaldırılması ve turist memnuniyeti sağlanacaktır. Cihazımızda bulunan 6 ana başlık dışında “I </w:t>
      </w:r>
      <w:proofErr w:type="spellStart"/>
      <w:r w:rsidRPr="009160E8">
        <w:rPr>
          <w:sz w:val="24"/>
          <w:szCs w:val="24"/>
        </w:rPr>
        <w:t>need</w:t>
      </w:r>
      <w:proofErr w:type="spellEnd"/>
      <w:r w:rsidRPr="009160E8">
        <w:rPr>
          <w:sz w:val="24"/>
          <w:szCs w:val="24"/>
        </w:rPr>
        <w:t xml:space="preserve"> Help” </w:t>
      </w:r>
      <w:r w:rsidRPr="009160E8">
        <w:rPr>
          <w:sz w:val="24"/>
          <w:szCs w:val="24"/>
          <w:lang w:val="az-Latn-AZ"/>
        </w:rPr>
        <w:t xml:space="preserve">butonuda bulunmaktadır. “I Need Help” butonun temel amacı yabancı turistler için acil durum </w:t>
      </w:r>
      <w:r w:rsidRPr="009160E8">
        <w:rPr>
          <w:sz w:val="24"/>
          <w:szCs w:val="24"/>
          <w:lang w:val="az-Latn-AZ"/>
        </w:rPr>
        <w:lastRenderedPageBreak/>
        <w:t xml:space="preserve">numarasını bilmemeleri halinde acil yardım ekiplerine ulaşmalarını sağlamak için tasarlanmıştır. </w:t>
      </w:r>
      <w:r w:rsidRPr="009160E8">
        <w:rPr>
          <w:sz w:val="24"/>
          <w:szCs w:val="24"/>
        </w:rPr>
        <w:t xml:space="preserve"> </w:t>
      </w:r>
      <w:r w:rsidRPr="009160E8">
        <w:rPr>
          <w:sz w:val="24"/>
          <w:szCs w:val="24"/>
          <w:shd w:val="clear" w:color="auto" w:fill="FFFFFF"/>
        </w:rPr>
        <w:t xml:space="preserve">Öfke, sinir, hayal kırıklığı gibi unsurlardan dolayı insanların psikolojik tatminlerinden ziyade memnuniyetsizliklerini hızlı bir şekilde ön plana çıkarma isteği, “Dijital </w:t>
      </w:r>
      <w:r w:rsidR="008106E6" w:rsidRPr="009160E8">
        <w:rPr>
          <w:sz w:val="24"/>
          <w:szCs w:val="24"/>
          <w:shd w:val="clear" w:color="auto" w:fill="FFFFFF"/>
        </w:rPr>
        <w:t>Şikâyet</w:t>
      </w:r>
      <w:r w:rsidRPr="009160E8">
        <w:rPr>
          <w:sz w:val="24"/>
          <w:szCs w:val="24"/>
          <w:shd w:val="clear" w:color="auto" w:fill="FFFFFF"/>
        </w:rPr>
        <w:t xml:space="preserve"> Cihazı” kullanım oranını artıracak ve sorunlar </w:t>
      </w:r>
      <w:r w:rsidRPr="009160E8">
        <w:rPr>
          <w:sz w:val="24"/>
          <w:szCs w:val="24"/>
          <w:shd w:val="clear" w:color="auto" w:fill="FFFFFF"/>
          <w:lang w:val="az-Latn-AZ"/>
        </w:rPr>
        <w:t>çözüldükçe</w:t>
      </w:r>
      <w:r w:rsidRPr="009160E8">
        <w:rPr>
          <w:sz w:val="24"/>
          <w:szCs w:val="24"/>
          <w:shd w:val="clear" w:color="auto" w:fill="FFFFFF"/>
        </w:rPr>
        <w:t xml:space="preserve"> </w:t>
      </w:r>
      <w:r w:rsidRPr="009160E8">
        <w:rPr>
          <w:sz w:val="24"/>
          <w:szCs w:val="24"/>
        </w:rPr>
        <w:t xml:space="preserve">ülke olarak turizm konusunda istenilen düzeye gelinilecektir. Bununla beraber eş zamanlı olarak sağlanan veriler ile birlikte turist memnuniyetsizliğinin sayısal olarak daha fazla olduğu turistik alanların ön planda olacağı o illere önümüzde yıllar için daha çok önem arz etmesi sağlanacaktır. </w:t>
      </w:r>
    </w:p>
    <w:p w14:paraId="74DD215B" w14:textId="77777777" w:rsidR="00D65804" w:rsidRDefault="00D65804" w:rsidP="008C12AB">
      <w:pPr>
        <w:pStyle w:val="AklamaMetni"/>
        <w:spacing w:line="360" w:lineRule="auto"/>
        <w:jc w:val="both"/>
        <w:rPr>
          <w:sz w:val="24"/>
          <w:szCs w:val="24"/>
        </w:rPr>
      </w:pPr>
    </w:p>
    <w:p w14:paraId="42B7AC8B" w14:textId="77E5E781" w:rsidR="008C12AB" w:rsidRPr="009160E8" w:rsidRDefault="008106E6" w:rsidP="008C12AB">
      <w:pPr>
        <w:pStyle w:val="AklamaMetni"/>
        <w:spacing w:line="360" w:lineRule="auto"/>
        <w:jc w:val="both"/>
        <w:rPr>
          <w:sz w:val="24"/>
          <w:szCs w:val="24"/>
        </w:rPr>
      </w:pPr>
      <w:r w:rsidRPr="009160E8">
        <w:rPr>
          <w:sz w:val="24"/>
          <w:szCs w:val="24"/>
        </w:rPr>
        <w:t>Şikâyet</w:t>
      </w:r>
      <w:r w:rsidR="008C12AB" w:rsidRPr="009160E8">
        <w:rPr>
          <w:sz w:val="24"/>
          <w:szCs w:val="24"/>
        </w:rPr>
        <w:t xml:space="preserve"> Cihazında turistlerin en fazla hangi bölgelerde çoğunlukta olduğu yaşanan problemlerin yapısal (alt yapı-üst yapı) </w:t>
      </w:r>
      <w:r w:rsidR="008C12AB">
        <w:rPr>
          <w:sz w:val="24"/>
          <w:szCs w:val="24"/>
        </w:rPr>
        <w:t>ya</w:t>
      </w:r>
      <w:r w:rsidR="008C12AB" w:rsidRPr="009160E8">
        <w:rPr>
          <w:sz w:val="24"/>
          <w:szCs w:val="24"/>
        </w:rPr>
        <w:t xml:space="preserve">şananı yaşanmadığını destinasyondaki işletmelerin eksikliklerinin uygulama sayesinde aktarılarak önümüzdeki yıllar için istatiksel verileri sağlanması amaçlanmaktadır. </w:t>
      </w:r>
    </w:p>
    <w:p w14:paraId="1716B263" w14:textId="77777777" w:rsidR="00953422" w:rsidRPr="00C36483" w:rsidRDefault="00953422" w:rsidP="005B56C3">
      <w:pPr>
        <w:spacing w:line="276" w:lineRule="auto"/>
        <w:jc w:val="both"/>
        <w:rPr>
          <w:sz w:val="24"/>
          <w:szCs w:val="24"/>
        </w:rPr>
      </w:pPr>
    </w:p>
    <w:p w14:paraId="19F5CAC6" w14:textId="79C71F41" w:rsidR="00E63D73" w:rsidRPr="00C36483" w:rsidRDefault="00953422" w:rsidP="005B56C3">
      <w:pPr>
        <w:widowControl/>
        <w:numPr>
          <w:ilvl w:val="1"/>
          <w:numId w:val="1"/>
        </w:numPr>
        <w:pBdr>
          <w:top w:val="nil"/>
          <w:left w:val="nil"/>
          <w:bottom w:val="nil"/>
          <w:right w:val="nil"/>
          <w:between w:val="nil"/>
        </w:pBdr>
        <w:spacing w:after="160" w:line="276" w:lineRule="auto"/>
        <w:jc w:val="both"/>
        <w:rPr>
          <w:color w:val="000000"/>
          <w:sz w:val="24"/>
          <w:szCs w:val="24"/>
        </w:rPr>
      </w:pPr>
      <w:r w:rsidRPr="00C36483">
        <w:rPr>
          <w:noProof/>
          <w:color w:val="000000"/>
          <w:sz w:val="24"/>
          <w:szCs w:val="24"/>
          <w:lang w:val="ru-RU" w:eastAsia="ru-RU"/>
        </w:rPr>
        <w:drawing>
          <wp:inline distT="0" distB="0" distL="0" distR="0" wp14:anchorId="6706F92C" wp14:editId="504459DD">
            <wp:extent cx="6051482" cy="2331720"/>
            <wp:effectExtent l="0" t="0" r="698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8357" cy="2334369"/>
                    </a:xfrm>
                    <a:prstGeom prst="rect">
                      <a:avLst/>
                    </a:prstGeom>
                    <a:noFill/>
                    <a:ln>
                      <a:noFill/>
                    </a:ln>
                  </pic:spPr>
                </pic:pic>
              </a:graphicData>
            </a:graphic>
          </wp:inline>
        </w:drawing>
      </w:r>
    </w:p>
    <w:p w14:paraId="74E130B1" w14:textId="721C239A" w:rsidR="00B72CCA" w:rsidRPr="00C8697B" w:rsidRDefault="00536700" w:rsidP="005B56C3">
      <w:pPr>
        <w:pStyle w:val="Balk1"/>
        <w:numPr>
          <w:ilvl w:val="0"/>
          <w:numId w:val="6"/>
        </w:numPr>
        <w:spacing w:line="276" w:lineRule="auto"/>
        <w:jc w:val="both"/>
        <w:rPr>
          <w:sz w:val="24"/>
          <w:szCs w:val="24"/>
        </w:rPr>
      </w:pPr>
      <w:bookmarkStart w:id="1" w:name="_Toc103130509"/>
      <w:r w:rsidRPr="00C8697B">
        <w:rPr>
          <w:sz w:val="24"/>
          <w:szCs w:val="24"/>
        </w:rPr>
        <w:t xml:space="preserve">Algoritma ve Tasarım </w:t>
      </w:r>
      <w:bookmarkEnd w:id="1"/>
    </w:p>
    <w:p w14:paraId="51B406EC" w14:textId="13EF6904" w:rsidR="00953422" w:rsidRPr="00C36483" w:rsidRDefault="00953422" w:rsidP="005B56C3">
      <w:pPr>
        <w:widowControl/>
        <w:pBdr>
          <w:top w:val="nil"/>
          <w:left w:val="nil"/>
          <w:bottom w:val="nil"/>
          <w:right w:val="nil"/>
          <w:between w:val="nil"/>
        </w:pBdr>
        <w:spacing w:line="276" w:lineRule="auto"/>
        <w:jc w:val="both"/>
        <w:rPr>
          <w:i/>
          <w:color w:val="000000"/>
          <w:sz w:val="24"/>
          <w:szCs w:val="24"/>
        </w:rPr>
      </w:pPr>
      <w:r w:rsidRPr="00C36483">
        <w:rPr>
          <w:i/>
          <w:noProof/>
          <w:color w:val="000000"/>
          <w:sz w:val="24"/>
          <w:szCs w:val="24"/>
          <w:lang w:val="ru-RU" w:eastAsia="ru-RU"/>
        </w:rPr>
        <w:drawing>
          <wp:inline distT="0" distB="0" distL="0" distR="0" wp14:anchorId="2F606A01" wp14:editId="7F2E0857">
            <wp:extent cx="5932170" cy="28575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2952" cy="2915680"/>
                    </a:xfrm>
                    <a:prstGeom prst="rect">
                      <a:avLst/>
                    </a:prstGeom>
                    <a:noFill/>
                    <a:ln>
                      <a:noFill/>
                    </a:ln>
                  </pic:spPr>
                </pic:pic>
              </a:graphicData>
            </a:graphic>
          </wp:inline>
        </w:drawing>
      </w:r>
    </w:p>
    <w:p w14:paraId="572A4DE0" w14:textId="100142EB" w:rsidR="005B56C3" w:rsidRPr="00C36483" w:rsidRDefault="00953422" w:rsidP="005B56C3">
      <w:pPr>
        <w:pBdr>
          <w:top w:val="nil"/>
          <w:left w:val="nil"/>
          <w:bottom w:val="nil"/>
          <w:right w:val="nil"/>
          <w:between w:val="nil"/>
        </w:pBdr>
        <w:spacing w:line="276" w:lineRule="auto"/>
        <w:jc w:val="both"/>
        <w:rPr>
          <w:noProof/>
          <w:color w:val="000000"/>
          <w:sz w:val="24"/>
          <w:szCs w:val="24"/>
        </w:rPr>
      </w:pPr>
      <w:r w:rsidRPr="00C36483">
        <w:rPr>
          <w:noProof/>
          <w:color w:val="000000"/>
          <w:sz w:val="24"/>
          <w:szCs w:val="24"/>
        </w:rPr>
        <w:lastRenderedPageBreak/>
        <w:t xml:space="preserve">       </w:t>
      </w:r>
    </w:p>
    <w:p w14:paraId="0B225B23" w14:textId="77777777" w:rsidR="00E70C42" w:rsidRPr="00C36483" w:rsidRDefault="00E70C42" w:rsidP="005B56C3">
      <w:pPr>
        <w:pBdr>
          <w:top w:val="nil"/>
          <w:left w:val="nil"/>
          <w:bottom w:val="nil"/>
          <w:right w:val="nil"/>
          <w:between w:val="nil"/>
        </w:pBdr>
        <w:spacing w:line="276" w:lineRule="auto"/>
        <w:jc w:val="both"/>
        <w:rPr>
          <w:noProof/>
          <w:color w:val="000000"/>
          <w:sz w:val="24"/>
          <w:szCs w:val="24"/>
        </w:rPr>
      </w:pPr>
    </w:p>
    <w:p w14:paraId="26A62AD1" w14:textId="7480C56A" w:rsidR="00953422" w:rsidRPr="00C36483" w:rsidRDefault="00953422" w:rsidP="005B56C3">
      <w:pPr>
        <w:pBdr>
          <w:top w:val="nil"/>
          <w:left w:val="nil"/>
          <w:bottom w:val="nil"/>
          <w:right w:val="nil"/>
          <w:between w:val="nil"/>
        </w:pBdr>
        <w:spacing w:line="276" w:lineRule="auto"/>
        <w:jc w:val="both"/>
        <w:rPr>
          <w:b/>
          <w:bCs/>
          <w:color w:val="000000"/>
          <w:sz w:val="24"/>
          <w:szCs w:val="24"/>
        </w:rPr>
      </w:pPr>
      <w:r w:rsidRPr="00C36483">
        <w:rPr>
          <w:b/>
          <w:bCs/>
          <w:noProof/>
          <w:color w:val="000000"/>
          <w:sz w:val="24"/>
          <w:szCs w:val="24"/>
        </w:rPr>
        <w:t xml:space="preserve">Şekil 2: Dijital </w:t>
      </w:r>
      <w:r w:rsidR="002E04A8" w:rsidRPr="00C36483">
        <w:rPr>
          <w:b/>
          <w:bCs/>
          <w:noProof/>
          <w:color w:val="000000"/>
          <w:sz w:val="24"/>
          <w:szCs w:val="24"/>
        </w:rPr>
        <w:t>Şikâyet Cihazı</w:t>
      </w:r>
      <w:r w:rsidRPr="00C36483">
        <w:rPr>
          <w:b/>
          <w:bCs/>
          <w:noProof/>
          <w:color w:val="000000"/>
          <w:sz w:val="24"/>
          <w:szCs w:val="24"/>
        </w:rPr>
        <w:t xml:space="preserve"> Uygulamasına Ait Algoritma</w:t>
      </w:r>
    </w:p>
    <w:p w14:paraId="629C70F4" w14:textId="36C02EFB" w:rsidR="00953422" w:rsidRPr="00C36483" w:rsidRDefault="00953422" w:rsidP="005B56C3">
      <w:pPr>
        <w:pBdr>
          <w:top w:val="nil"/>
          <w:left w:val="nil"/>
          <w:bottom w:val="nil"/>
          <w:right w:val="nil"/>
          <w:between w:val="nil"/>
        </w:pBdr>
        <w:spacing w:line="276" w:lineRule="auto"/>
        <w:jc w:val="both"/>
        <w:rPr>
          <w:color w:val="000000"/>
          <w:sz w:val="24"/>
          <w:szCs w:val="24"/>
        </w:rPr>
      </w:pPr>
      <w:r w:rsidRPr="00C36483">
        <w:rPr>
          <w:i/>
          <w:noProof/>
          <w:color w:val="000000"/>
          <w:sz w:val="24"/>
          <w:szCs w:val="24"/>
          <w:lang w:val="ru-RU" w:eastAsia="ru-RU"/>
        </w:rPr>
        <w:drawing>
          <wp:inline distT="0" distB="0" distL="0" distR="0" wp14:anchorId="6087529C" wp14:editId="42792435">
            <wp:extent cx="5790565" cy="3101340"/>
            <wp:effectExtent l="0" t="0" r="635"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5304" cy="3141369"/>
                    </a:xfrm>
                    <a:prstGeom prst="rect">
                      <a:avLst/>
                    </a:prstGeom>
                    <a:noFill/>
                    <a:ln>
                      <a:noFill/>
                    </a:ln>
                  </pic:spPr>
                </pic:pic>
              </a:graphicData>
            </a:graphic>
          </wp:inline>
        </w:drawing>
      </w:r>
      <w:r w:rsidRPr="00C36483">
        <w:rPr>
          <w:color w:val="000000"/>
          <w:sz w:val="24"/>
          <w:szCs w:val="24"/>
        </w:rPr>
        <w:t>Turistin mekânı oylaması ile başlayan algoritma sistemi ortalama oylama puanının 5’den büyük olması ve olmaması durumu için ikiye ayrılmıştır. Eğer mekânın ortalama puanı 5’den büyükse mekân sürekliliğinin sağlanmasıyla, ziyaretçi memnuniyeti devam ettirilmeye çalışılır. Eğer mekânın ortalama puanı 5’den küçükse yetkililerin bilgilendirilmesi ile ilgili sıkıntı giderilerek ziyaretçi memnuniyeti sağlanmaktadır.</w:t>
      </w:r>
    </w:p>
    <w:p w14:paraId="2790DEC3" w14:textId="77777777" w:rsidR="00B72CCA" w:rsidRPr="00C36483" w:rsidRDefault="00B72CCA" w:rsidP="005B56C3">
      <w:pPr>
        <w:widowControl/>
        <w:numPr>
          <w:ilvl w:val="1"/>
          <w:numId w:val="1"/>
        </w:numPr>
        <w:pBdr>
          <w:top w:val="nil"/>
          <w:left w:val="nil"/>
          <w:bottom w:val="nil"/>
          <w:right w:val="nil"/>
          <w:between w:val="nil"/>
        </w:pBdr>
        <w:spacing w:line="276" w:lineRule="auto"/>
        <w:jc w:val="both"/>
        <w:rPr>
          <w:color w:val="000000"/>
          <w:sz w:val="24"/>
          <w:szCs w:val="24"/>
        </w:rPr>
      </w:pPr>
    </w:p>
    <w:p w14:paraId="7BBEAEC9" w14:textId="0BD939FF" w:rsidR="00B72CCA" w:rsidRPr="005B56C3" w:rsidRDefault="00536700" w:rsidP="005B56C3">
      <w:pPr>
        <w:pStyle w:val="Balk1"/>
        <w:numPr>
          <w:ilvl w:val="0"/>
          <w:numId w:val="6"/>
        </w:numPr>
        <w:spacing w:line="276" w:lineRule="auto"/>
        <w:jc w:val="both"/>
        <w:rPr>
          <w:sz w:val="24"/>
          <w:szCs w:val="24"/>
        </w:rPr>
      </w:pPr>
      <w:bookmarkStart w:id="2" w:name="_Toc103130510"/>
      <w:r w:rsidRPr="005B56C3">
        <w:rPr>
          <w:sz w:val="24"/>
          <w:szCs w:val="24"/>
        </w:rPr>
        <w:t xml:space="preserve">Sistem Mimarisi </w:t>
      </w:r>
      <w:bookmarkEnd w:id="2"/>
    </w:p>
    <w:p w14:paraId="0D5CFFE2" w14:textId="7B68D5FA" w:rsidR="00953422" w:rsidRPr="00C36483" w:rsidRDefault="00953422" w:rsidP="005B56C3">
      <w:pPr>
        <w:pBdr>
          <w:top w:val="nil"/>
          <w:left w:val="nil"/>
          <w:bottom w:val="nil"/>
          <w:right w:val="nil"/>
          <w:between w:val="nil"/>
        </w:pBdr>
        <w:spacing w:line="276" w:lineRule="auto"/>
        <w:jc w:val="both"/>
        <w:rPr>
          <w:b/>
          <w:bCs/>
          <w:sz w:val="24"/>
          <w:szCs w:val="24"/>
        </w:rPr>
      </w:pPr>
      <w:r w:rsidRPr="00C36483">
        <w:rPr>
          <w:b/>
          <w:bCs/>
          <w:sz w:val="24"/>
          <w:szCs w:val="24"/>
        </w:rPr>
        <w:t xml:space="preserve">Şekil 3: Dijital </w:t>
      </w:r>
      <w:r w:rsidR="002E04A8" w:rsidRPr="00C36483">
        <w:rPr>
          <w:b/>
          <w:bCs/>
          <w:sz w:val="24"/>
          <w:szCs w:val="24"/>
        </w:rPr>
        <w:t>Şikâyet Cihazı</w:t>
      </w:r>
      <w:r w:rsidRPr="00C36483">
        <w:rPr>
          <w:b/>
          <w:bCs/>
          <w:sz w:val="24"/>
          <w:szCs w:val="24"/>
        </w:rPr>
        <w:t xml:space="preserve"> Projesine Ait Sistem Mimarisi</w:t>
      </w:r>
    </w:p>
    <w:p w14:paraId="43D1334E" w14:textId="77777777" w:rsidR="00953422" w:rsidRPr="00C36483" w:rsidRDefault="00953422" w:rsidP="005B56C3">
      <w:pPr>
        <w:pBdr>
          <w:top w:val="nil"/>
          <w:left w:val="nil"/>
          <w:bottom w:val="nil"/>
          <w:right w:val="nil"/>
          <w:between w:val="nil"/>
        </w:pBdr>
        <w:spacing w:line="276" w:lineRule="auto"/>
        <w:jc w:val="both"/>
        <w:rPr>
          <w:sz w:val="24"/>
          <w:szCs w:val="24"/>
        </w:rPr>
      </w:pPr>
      <w:r w:rsidRPr="00C36483">
        <w:rPr>
          <w:i/>
          <w:noProof/>
          <w:color w:val="000000"/>
          <w:sz w:val="24"/>
          <w:szCs w:val="24"/>
          <w:highlight w:val="yellow"/>
          <w:lang w:val="ru-RU" w:eastAsia="ru-RU"/>
        </w:rPr>
        <w:drawing>
          <wp:inline distT="0" distB="0" distL="0" distR="0" wp14:anchorId="54A710EF" wp14:editId="28418F0C">
            <wp:extent cx="5781675" cy="2926080"/>
            <wp:effectExtent l="0" t="0" r="9525"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863" cy="2931236"/>
                    </a:xfrm>
                    <a:prstGeom prst="rect">
                      <a:avLst/>
                    </a:prstGeom>
                    <a:noFill/>
                    <a:ln>
                      <a:noFill/>
                    </a:ln>
                  </pic:spPr>
                </pic:pic>
              </a:graphicData>
            </a:graphic>
          </wp:inline>
        </w:drawing>
      </w:r>
    </w:p>
    <w:p w14:paraId="67679F73" w14:textId="3FFB2C80" w:rsidR="00953422" w:rsidRDefault="00953422" w:rsidP="00E70D98">
      <w:pPr>
        <w:spacing w:line="276" w:lineRule="auto"/>
        <w:jc w:val="both"/>
        <w:rPr>
          <w:sz w:val="24"/>
          <w:szCs w:val="24"/>
        </w:rPr>
      </w:pPr>
      <w:r w:rsidRPr="00C36483">
        <w:rPr>
          <w:sz w:val="24"/>
          <w:szCs w:val="24"/>
        </w:rPr>
        <w:t xml:space="preserve">İşletim sistemi ve anketör program yazılımının uyumlu stabilize çalışmasını sağlamak ve bu esnada oluşabilecek aksilikler tespit edilmiştir. Sistem başlatıldığında Linux işletim sistemiyle onaylayarak veri güvenliği sağlanmıştır ve bilgi giriş-çıkışı sağlanmıştır. Gelen bilgilerin uygun </w:t>
      </w:r>
      <w:r w:rsidRPr="00C36483">
        <w:rPr>
          <w:sz w:val="24"/>
          <w:szCs w:val="24"/>
        </w:rPr>
        <w:lastRenderedPageBreak/>
        <w:t xml:space="preserve">bir şekilde kaydedilmesi ve güncellenmesini sağlayıp aktarımı sağlanmıştır. Aktarılan bilgiler yani </w:t>
      </w:r>
      <w:proofErr w:type="spellStart"/>
      <w:r w:rsidRPr="00C36483">
        <w:rPr>
          <w:sz w:val="24"/>
          <w:szCs w:val="24"/>
        </w:rPr>
        <w:t>database</w:t>
      </w:r>
      <w:proofErr w:type="spellEnd"/>
      <w:r w:rsidRPr="00C36483">
        <w:rPr>
          <w:sz w:val="24"/>
          <w:szCs w:val="24"/>
        </w:rPr>
        <w:t xml:space="preserve"> anketöre entegre edilecek ve veriler hesaplanıp işleme hazır hale gelecektir. Linux sistemine konfirme edildikten sonra sol kısımdan gidildiğinde bu aşamada anketörün programlaması tamamlanıp ekrana aktarılmıştır. Buradaki verilerde </w:t>
      </w:r>
      <w:proofErr w:type="spellStart"/>
      <w:r w:rsidRPr="00C36483">
        <w:rPr>
          <w:sz w:val="24"/>
          <w:szCs w:val="24"/>
        </w:rPr>
        <w:t>database</w:t>
      </w:r>
      <w:proofErr w:type="spellEnd"/>
      <w:r w:rsidRPr="00C36483">
        <w:rPr>
          <w:sz w:val="24"/>
          <w:szCs w:val="24"/>
        </w:rPr>
        <w:t xml:space="preserve"> aktarılmıştır. Bu kısımdan sonra sitemin sorunsuz çalışıp çalışmadığı kontrol kısmında kontrol edilir. Sistemde sorun yoksa işlem bitirilir. Eğer işlemde sorun varsa tekrar başa dönülür.</w:t>
      </w:r>
    </w:p>
    <w:p w14:paraId="21E70CA9" w14:textId="77777777" w:rsidR="00E70D98" w:rsidRPr="00E70D98" w:rsidRDefault="00E70D98" w:rsidP="00E70D98">
      <w:pPr>
        <w:spacing w:line="276" w:lineRule="auto"/>
        <w:jc w:val="both"/>
        <w:rPr>
          <w:sz w:val="24"/>
          <w:szCs w:val="24"/>
        </w:rPr>
      </w:pPr>
    </w:p>
    <w:p w14:paraId="4E6CC923" w14:textId="3519EF7B" w:rsidR="00B059AF" w:rsidRPr="005B56C3" w:rsidRDefault="00536700" w:rsidP="005B56C3">
      <w:pPr>
        <w:pStyle w:val="Balk1"/>
        <w:numPr>
          <w:ilvl w:val="0"/>
          <w:numId w:val="6"/>
        </w:numPr>
        <w:spacing w:line="276" w:lineRule="auto"/>
        <w:jc w:val="both"/>
        <w:rPr>
          <w:sz w:val="24"/>
          <w:szCs w:val="24"/>
        </w:rPr>
      </w:pPr>
      <w:bookmarkStart w:id="3" w:name="_Toc103130511"/>
      <w:r w:rsidRPr="005B56C3">
        <w:rPr>
          <w:sz w:val="24"/>
          <w:szCs w:val="24"/>
        </w:rPr>
        <w:t xml:space="preserve">Hayata Geçirilebilirlik/Uygulanabilirlik </w:t>
      </w:r>
      <w:bookmarkEnd w:id="3"/>
    </w:p>
    <w:p w14:paraId="48A8DF8E" w14:textId="2402DEDA" w:rsidR="00830ECC" w:rsidRDefault="006F0CC8" w:rsidP="005B56C3">
      <w:pPr>
        <w:pBdr>
          <w:top w:val="nil"/>
          <w:left w:val="nil"/>
          <w:bottom w:val="nil"/>
          <w:right w:val="nil"/>
          <w:between w:val="nil"/>
        </w:pBdr>
        <w:spacing w:line="276" w:lineRule="auto"/>
        <w:jc w:val="both"/>
        <w:rPr>
          <w:color w:val="333333"/>
          <w:sz w:val="24"/>
          <w:szCs w:val="24"/>
          <w:shd w:val="clear" w:color="auto" w:fill="FFFFFF"/>
        </w:rPr>
      </w:pPr>
      <w:r w:rsidRPr="00C36483">
        <w:rPr>
          <w:color w:val="333333"/>
          <w:sz w:val="24"/>
          <w:szCs w:val="24"/>
          <w:shd w:val="clear" w:color="auto" w:fill="FFFFFF"/>
        </w:rPr>
        <w:t xml:space="preserve">Proje kapsamında inovatif bir üretim olarak kullanılacak ve bir soruna çözüm getirilebilecek nitelikle amaçlanan Dijital Şikâyet Cihazı çözümü mümkün olabilecek </w:t>
      </w:r>
      <w:r w:rsidRPr="00C36483">
        <w:rPr>
          <w:color w:val="000000"/>
          <w:sz w:val="24"/>
          <w:szCs w:val="24"/>
          <w:shd w:val="clear" w:color="auto" w:fill="FFFFFF"/>
        </w:rPr>
        <w:t xml:space="preserve">bir </w:t>
      </w:r>
      <w:r w:rsidRPr="00C36483">
        <w:rPr>
          <w:color w:val="333333"/>
          <w:sz w:val="24"/>
          <w:szCs w:val="24"/>
          <w:shd w:val="clear" w:color="auto" w:fill="FFFFFF"/>
        </w:rPr>
        <w:t xml:space="preserve">proje olarak uygulanabilir. Olabildiğinde kolay bir şekilde bir kurulum ve sistemden oluşan </w:t>
      </w:r>
      <w:r w:rsidR="00E27163" w:rsidRPr="00C36483">
        <w:rPr>
          <w:color w:val="333333"/>
          <w:sz w:val="24"/>
          <w:szCs w:val="24"/>
          <w:shd w:val="clear" w:color="auto" w:fill="FFFFFF"/>
        </w:rPr>
        <w:t>Dijital Şikâyet</w:t>
      </w:r>
      <w:r w:rsidRPr="00C36483">
        <w:rPr>
          <w:color w:val="333333"/>
          <w:sz w:val="24"/>
          <w:szCs w:val="24"/>
          <w:shd w:val="clear" w:color="auto" w:fill="FFFFFF"/>
        </w:rPr>
        <w:t xml:space="preserve"> </w:t>
      </w:r>
      <w:r w:rsidR="00E27163" w:rsidRPr="00C36483">
        <w:rPr>
          <w:color w:val="333333"/>
          <w:sz w:val="24"/>
          <w:szCs w:val="24"/>
          <w:shd w:val="clear" w:color="auto" w:fill="FFFFFF"/>
        </w:rPr>
        <w:t>C</w:t>
      </w:r>
      <w:r w:rsidRPr="00C36483">
        <w:rPr>
          <w:color w:val="333333"/>
          <w:sz w:val="24"/>
          <w:szCs w:val="24"/>
          <w:shd w:val="clear" w:color="auto" w:fill="FFFFFF"/>
        </w:rPr>
        <w:t>ihaz</w:t>
      </w:r>
      <w:r w:rsidR="00E27163" w:rsidRPr="00C36483">
        <w:rPr>
          <w:color w:val="333333"/>
          <w:sz w:val="24"/>
          <w:szCs w:val="24"/>
          <w:shd w:val="clear" w:color="auto" w:fill="FFFFFF"/>
        </w:rPr>
        <w:t>ında</w:t>
      </w:r>
      <w:r w:rsidRPr="00C36483">
        <w:rPr>
          <w:color w:val="333333"/>
          <w:sz w:val="24"/>
          <w:szCs w:val="24"/>
          <w:shd w:val="clear" w:color="auto" w:fill="FFFFFF"/>
        </w:rPr>
        <w:t xml:space="preserve"> yer alan şikayetler </w:t>
      </w:r>
      <w:r w:rsidR="00E27163" w:rsidRPr="00C36483">
        <w:rPr>
          <w:color w:val="333333"/>
          <w:sz w:val="24"/>
          <w:szCs w:val="24"/>
          <w:shd w:val="clear" w:color="auto" w:fill="FFFFFF"/>
        </w:rPr>
        <w:t>ve öneriler Kültür ve Turizm Bakanlığı’na mail yolu ile anında iletilecektir. Ardından iletilen sorun veya öneri değerlendirip hayata geçirilerek sorunların ortadan kaldırılması hedeflenmiştir. Bunun sonucunda yerli ve yabancı turistlerin memnuniyetinin artması, fikirlerinin değerlendirilmeye alınması bireyleri teşvik ederek Kültür ve Turizm Bakanlığı ile Dijital Şikâyet Cihazı arıcılığıyla çalışmalarını sağlamak hedeflenmiştir.</w:t>
      </w:r>
    </w:p>
    <w:p w14:paraId="1D2C24BE" w14:textId="77777777" w:rsidR="008106E6" w:rsidRPr="00C36483" w:rsidRDefault="008106E6" w:rsidP="005B56C3">
      <w:pPr>
        <w:pBdr>
          <w:top w:val="nil"/>
          <w:left w:val="nil"/>
          <w:bottom w:val="nil"/>
          <w:right w:val="nil"/>
          <w:between w:val="nil"/>
        </w:pBdr>
        <w:spacing w:line="276" w:lineRule="auto"/>
        <w:jc w:val="both"/>
        <w:rPr>
          <w:color w:val="333333"/>
          <w:sz w:val="24"/>
          <w:szCs w:val="24"/>
          <w:shd w:val="clear" w:color="auto" w:fill="FFFFFF"/>
        </w:rPr>
      </w:pPr>
    </w:p>
    <w:p w14:paraId="0E50D9FC" w14:textId="314121BB" w:rsidR="00953422" w:rsidRPr="00C36483" w:rsidRDefault="00953422" w:rsidP="005B56C3">
      <w:pPr>
        <w:pBdr>
          <w:top w:val="nil"/>
          <w:left w:val="nil"/>
          <w:bottom w:val="nil"/>
          <w:right w:val="nil"/>
          <w:between w:val="nil"/>
        </w:pBdr>
        <w:spacing w:line="276" w:lineRule="auto"/>
        <w:jc w:val="both"/>
        <w:rPr>
          <w:b/>
          <w:bCs/>
          <w:sz w:val="24"/>
          <w:szCs w:val="24"/>
        </w:rPr>
      </w:pPr>
      <w:r w:rsidRPr="00C36483">
        <w:rPr>
          <w:b/>
          <w:bCs/>
          <w:sz w:val="24"/>
          <w:szCs w:val="24"/>
        </w:rPr>
        <w:t xml:space="preserve">Görsel 2: Dijital </w:t>
      </w:r>
      <w:r w:rsidR="002E04A8" w:rsidRPr="00C36483">
        <w:rPr>
          <w:b/>
          <w:bCs/>
          <w:sz w:val="24"/>
          <w:szCs w:val="24"/>
        </w:rPr>
        <w:t>Şikâyet Cihazına</w:t>
      </w:r>
      <w:r w:rsidRPr="00C36483">
        <w:rPr>
          <w:b/>
          <w:bCs/>
          <w:sz w:val="24"/>
          <w:szCs w:val="24"/>
        </w:rPr>
        <w:t xml:space="preserve"> Ait Temsili Prototip Görseli</w:t>
      </w:r>
    </w:p>
    <w:p w14:paraId="4EC76174" w14:textId="77777777" w:rsidR="00953422" w:rsidRPr="00C36483" w:rsidRDefault="00953422" w:rsidP="005B56C3">
      <w:pPr>
        <w:pBdr>
          <w:top w:val="nil"/>
          <w:left w:val="nil"/>
          <w:bottom w:val="nil"/>
          <w:right w:val="nil"/>
          <w:between w:val="nil"/>
        </w:pBdr>
        <w:spacing w:line="276" w:lineRule="auto"/>
        <w:jc w:val="both"/>
        <w:rPr>
          <w:color w:val="000000"/>
          <w:sz w:val="24"/>
          <w:szCs w:val="24"/>
        </w:rPr>
      </w:pPr>
      <w:r w:rsidRPr="00C36483">
        <w:rPr>
          <w:noProof/>
          <w:color w:val="000000"/>
          <w:sz w:val="24"/>
          <w:szCs w:val="24"/>
          <w:lang w:val="ru-RU" w:eastAsia="ru-RU"/>
        </w:rPr>
        <w:drawing>
          <wp:inline distT="0" distB="0" distL="0" distR="0" wp14:anchorId="7FAA3825" wp14:editId="410E46BA">
            <wp:extent cx="6047105" cy="24384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2373" cy="2472783"/>
                    </a:xfrm>
                    <a:prstGeom prst="rect">
                      <a:avLst/>
                    </a:prstGeom>
                    <a:noFill/>
                    <a:ln>
                      <a:noFill/>
                    </a:ln>
                  </pic:spPr>
                </pic:pic>
              </a:graphicData>
            </a:graphic>
          </wp:inline>
        </w:drawing>
      </w:r>
    </w:p>
    <w:p w14:paraId="51F26EDD" w14:textId="77777777" w:rsidR="00953422" w:rsidRPr="00C36483" w:rsidRDefault="00953422" w:rsidP="005B56C3">
      <w:pPr>
        <w:pBdr>
          <w:top w:val="nil"/>
          <w:left w:val="nil"/>
          <w:bottom w:val="nil"/>
          <w:right w:val="nil"/>
          <w:between w:val="nil"/>
        </w:pBdr>
        <w:spacing w:line="276" w:lineRule="auto"/>
        <w:jc w:val="both"/>
        <w:rPr>
          <w:color w:val="000000"/>
          <w:sz w:val="24"/>
          <w:szCs w:val="24"/>
        </w:rPr>
      </w:pPr>
    </w:p>
    <w:p w14:paraId="72E43D1F" w14:textId="77777777" w:rsidR="008106E6" w:rsidRDefault="00953422" w:rsidP="005B56C3">
      <w:pPr>
        <w:pBdr>
          <w:top w:val="nil"/>
          <w:left w:val="nil"/>
          <w:bottom w:val="nil"/>
          <w:right w:val="nil"/>
          <w:between w:val="nil"/>
        </w:pBdr>
        <w:spacing w:line="276" w:lineRule="auto"/>
        <w:jc w:val="both"/>
        <w:rPr>
          <w:color w:val="000000"/>
          <w:sz w:val="24"/>
          <w:szCs w:val="24"/>
        </w:rPr>
      </w:pPr>
      <w:r w:rsidRPr="00C36483">
        <w:rPr>
          <w:color w:val="000000"/>
          <w:sz w:val="24"/>
          <w:szCs w:val="24"/>
        </w:rPr>
        <w:t xml:space="preserve">Turizmin geleceğini şekillendirecek bir yapıya sahip olan </w:t>
      </w:r>
      <w:r w:rsidR="0090312D" w:rsidRPr="00C36483">
        <w:rPr>
          <w:color w:val="000000"/>
          <w:sz w:val="24"/>
          <w:szCs w:val="24"/>
        </w:rPr>
        <w:t>Dijital Şikâyet Cihazı</w:t>
      </w:r>
      <w:r w:rsidRPr="00C36483">
        <w:rPr>
          <w:color w:val="000000"/>
          <w:sz w:val="24"/>
          <w:szCs w:val="24"/>
        </w:rPr>
        <w:t xml:space="preserve"> bunun yanı sıra kolay bir şekilde kurulumunun ve sistematik alt yapısının da yapılabilir olması projenin başından beri dikkatli bir şekilde düşünülen bir konudur.</w:t>
      </w:r>
      <w:r w:rsidR="002122BC" w:rsidRPr="00C36483">
        <w:rPr>
          <w:color w:val="000000"/>
          <w:sz w:val="24"/>
          <w:szCs w:val="24"/>
        </w:rPr>
        <w:t xml:space="preserve"> Cihazın içeriği de oldukça anlaşılır ve karışık olmaması hedeflenmiştir. Çünkü bireyler cihazın başında fazla vakit harcamayıp isteklerini</w:t>
      </w:r>
      <w:r w:rsidR="00585599" w:rsidRPr="00C36483">
        <w:rPr>
          <w:color w:val="000000"/>
          <w:sz w:val="24"/>
          <w:szCs w:val="24"/>
        </w:rPr>
        <w:t xml:space="preserve"> ve sorunlarını</w:t>
      </w:r>
      <w:r w:rsidR="002122BC" w:rsidRPr="00C36483">
        <w:rPr>
          <w:color w:val="000000"/>
          <w:sz w:val="24"/>
          <w:szCs w:val="24"/>
        </w:rPr>
        <w:t xml:space="preserve"> ilgili birimlere iletmesi amaçlanmıştır.</w:t>
      </w:r>
    </w:p>
    <w:p w14:paraId="478D650D" w14:textId="77777777" w:rsidR="008106E6" w:rsidRDefault="008106E6" w:rsidP="005B56C3">
      <w:pPr>
        <w:pBdr>
          <w:top w:val="nil"/>
          <w:left w:val="nil"/>
          <w:bottom w:val="nil"/>
          <w:right w:val="nil"/>
          <w:between w:val="nil"/>
        </w:pBdr>
        <w:spacing w:line="276" w:lineRule="auto"/>
        <w:jc w:val="both"/>
        <w:rPr>
          <w:color w:val="000000"/>
          <w:sz w:val="24"/>
          <w:szCs w:val="24"/>
        </w:rPr>
      </w:pPr>
    </w:p>
    <w:p w14:paraId="5553957B" w14:textId="60194803" w:rsidR="00EB6E22" w:rsidRDefault="00585599" w:rsidP="005B56C3">
      <w:pPr>
        <w:pBdr>
          <w:top w:val="nil"/>
          <w:left w:val="nil"/>
          <w:bottom w:val="nil"/>
          <w:right w:val="nil"/>
          <w:between w:val="nil"/>
        </w:pBdr>
        <w:spacing w:line="276" w:lineRule="auto"/>
        <w:jc w:val="both"/>
        <w:rPr>
          <w:color w:val="000000"/>
          <w:sz w:val="24"/>
          <w:szCs w:val="24"/>
        </w:rPr>
      </w:pPr>
      <w:r w:rsidRPr="00C36483">
        <w:rPr>
          <w:color w:val="000000"/>
          <w:sz w:val="24"/>
          <w:szCs w:val="24"/>
        </w:rPr>
        <w:t xml:space="preserve">Bu amaçların yanı sıra turistlerin ülkemizde acil durum numarasını bilmemeleri durumunda “I </w:t>
      </w:r>
      <w:proofErr w:type="spellStart"/>
      <w:r w:rsidRPr="00C36483">
        <w:rPr>
          <w:color w:val="000000"/>
          <w:sz w:val="24"/>
          <w:szCs w:val="24"/>
        </w:rPr>
        <w:t>Need</w:t>
      </w:r>
      <w:proofErr w:type="spellEnd"/>
      <w:r w:rsidRPr="00C36483">
        <w:rPr>
          <w:color w:val="000000"/>
          <w:sz w:val="24"/>
          <w:szCs w:val="24"/>
        </w:rPr>
        <w:t xml:space="preserve"> Help” butonu eklenmiştir. Bu botun kullanıldığında turist kişisel verilerini cihaza girerek istediği acil durum kurumlarına yani ambulans, polis gibi acil durum ekiplerine ulaşabilmelerini hedefledik. Bu özelliğin gereksiz yere kullanılmaması için kişisel bilgiler istenmektedir ve kurumları gereksiz yere meşgul etmelerinin önüne geçilmek istenilmiştir.</w:t>
      </w:r>
      <w:r w:rsidR="00953422" w:rsidRPr="00C36483">
        <w:rPr>
          <w:color w:val="000000"/>
          <w:sz w:val="24"/>
          <w:szCs w:val="24"/>
        </w:rPr>
        <w:t xml:space="preserve"> Görsel 2’de görünen lale figürlü anketörün turistlerin yoğun olduğu </w:t>
      </w:r>
      <w:r w:rsidR="002122BC" w:rsidRPr="00C36483">
        <w:rPr>
          <w:color w:val="000000"/>
          <w:sz w:val="24"/>
          <w:szCs w:val="24"/>
        </w:rPr>
        <w:t>bölgeler</w:t>
      </w:r>
      <w:r w:rsidR="00953422" w:rsidRPr="00C36483">
        <w:rPr>
          <w:color w:val="000000"/>
          <w:sz w:val="24"/>
          <w:szCs w:val="24"/>
        </w:rPr>
        <w:t xml:space="preserve"> seçilerek kurulması gerçekleştiri</w:t>
      </w:r>
      <w:r w:rsidR="002122BC" w:rsidRPr="00C36483">
        <w:rPr>
          <w:color w:val="000000"/>
          <w:sz w:val="24"/>
          <w:szCs w:val="24"/>
        </w:rPr>
        <w:t xml:space="preserve">lmesi </w:t>
      </w:r>
      <w:r w:rsidR="002122BC" w:rsidRPr="00C36483">
        <w:rPr>
          <w:color w:val="000000"/>
          <w:sz w:val="24"/>
          <w:szCs w:val="24"/>
        </w:rPr>
        <w:lastRenderedPageBreak/>
        <w:t>planlanmıştır.</w:t>
      </w:r>
      <w:r w:rsidR="00953422" w:rsidRPr="00C36483">
        <w:rPr>
          <w:color w:val="000000"/>
          <w:sz w:val="24"/>
          <w:szCs w:val="24"/>
        </w:rPr>
        <w:t xml:space="preserve"> </w:t>
      </w:r>
      <w:r w:rsidR="002122BC" w:rsidRPr="00C36483">
        <w:rPr>
          <w:color w:val="000000"/>
          <w:sz w:val="24"/>
          <w:szCs w:val="24"/>
        </w:rPr>
        <w:t>V</w:t>
      </w:r>
      <w:r w:rsidR="00953422" w:rsidRPr="00C36483">
        <w:rPr>
          <w:color w:val="000000"/>
          <w:sz w:val="24"/>
          <w:szCs w:val="24"/>
        </w:rPr>
        <w:t>erilerin kolay</w:t>
      </w:r>
      <w:r w:rsidR="002122BC" w:rsidRPr="00C36483">
        <w:rPr>
          <w:color w:val="000000"/>
          <w:sz w:val="24"/>
          <w:szCs w:val="24"/>
        </w:rPr>
        <w:t xml:space="preserve"> ve hızlı</w:t>
      </w:r>
      <w:r w:rsidR="00953422" w:rsidRPr="00C36483">
        <w:rPr>
          <w:color w:val="000000"/>
          <w:sz w:val="24"/>
          <w:szCs w:val="24"/>
        </w:rPr>
        <w:t xml:space="preserve"> bir şekilde bakanlığa ulaştırılarak sorunların önüne geçilmesi</w:t>
      </w:r>
      <w:r w:rsidR="00311081" w:rsidRPr="00C36483">
        <w:rPr>
          <w:color w:val="000000"/>
          <w:sz w:val="24"/>
          <w:szCs w:val="24"/>
        </w:rPr>
        <w:t xml:space="preserve"> ve önerilerin değerlendirilmesi</w:t>
      </w:r>
      <w:r w:rsidR="00953422" w:rsidRPr="00C36483">
        <w:rPr>
          <w:color w:val="000000"/>
          <w:sz w:val="24"/>
          <w:szCs w:val="24"/>
        </w:rPr>
        <w:t xml:space="preserve"> sağlanacaktır.</w:t>
      </w:r>
      <w:r w:rsidRPr="00C36483">
        <w:rPr>
          <w:color w:val="000000"/>
          <w:sz w:val="24"/>
          <w:szCs w:val="24"/>
        </w:rPr>
        <w:t xml:space="preserve"> I </w:t>
      </w:r>
      <w:proofErr w:type="spellStart"/>
      <w:r w:rsidRPr="00C36483">
        <w:rPr>
          <w:color w:val="000000"/>
          <w:sz w:val="24"/>
          <w:szCs w:val="24"/>
        </w:rPr>
        <w:t>Need</w:t>
      </w:r>
      <w:proofErr w:type="spellEnd"/>
      <w:r w:rsidRPr="00C36483">
        <w:rPr>
          <w:color w:val="000000"/>
          <w:sz w:val="24"/>
          <w:szCs w:val="24"/>
        </w:rPr>
        <w:t xml:space="preserve"> Help butonun da ise kullanıcı</w:t>
      </w:r>
      <w:r w:rsidR="00C36483" w:rsidRPr="00C36483">
        <w:rPr>
          <w:color w:val="000000"/>
          <w:sz w:val="24"/>
          <w:szCs w:val="24"/>
        </w:rPr>
        <w:t xml:space="preserve"> isim ve </w:t>
      </w:r>
      <w:r w:rsidR="008106E6" w:rsidRPr="00C36483">
        <w:rPr>
          <w:color w:val="000000"/>
          <w:sz w:val="24"/>
          <w:szCs w:val="24"/>
        </w:rPr>
        <w:t>soy ismini</w:t>
      </w:r>
      <w:r w:rsidR="00C36483" w:rsidRPr="00C36483">
        <w:rPr>
          <w:color w:val="000000"/>
          <w:sz w:val="24"/>
          <w:szCs w:val="24"/>
        </w:rPr>
        <w:t>,</w:t>
      </w:r>
      <w:r w:rsidRPr="00C36483">
        <w:rPr>
          <w:color w:val="000000"/>
          <w:sz w:val="24"/>
          <w:szCs w:val="24"/>
        </w:rPr>
        <w:t xml:space="preserve"> </w:t>
      </w:r>
      <w:r w:rsidR="008106E6" w:rsidRPr="00C36483">
        <w:rPr>
          <w:color w:val="000000"/>
          <w:sz w:val="24"/>
          <w:szCs w:val="24"/>
        </w:rPr>
        <w:t>pasaport</w:t>
      </w:r>
      <w:r w:rsidR="00C36483" w:rsidRPr="00C36483">
        <w:rPr>
          <w:color w:val="000000"/>
          <w:sz w:val="24"/>
          <w:szCs w:val="24"/>
        </w:rPr>
        <w:t xml:space="preserve"> numarasını, cep telefon numarasını girerek acil yardım ekipleri tarafından kişiye ulaşılması sağlanacaktır.</w:t>
      </w:r>
    </w:p>
    <w:p w14:paraId="6EAC8656" w14:textId="3FCDCD8E" w:rsidR="00830ECC" w:rsidRPr="00C36483" w:rsidRDefault="00953422" w:rsidP="005B56C3">
      <w:pPr>
        <w:pBdr>
          <w:top w:val="nil"/>
          <w:left w:val="nil"/>
          <w:bottom w:val="nil"/>
          <w:right w:val="nil"/>
          <w:between w:val="nil"/>
        </w:pBdr>
        <w:spacing w:line="276" w:lineRule="auto"/>
        <w:jc w:val="both"/>
        <w:rPr>
          <w:color w:val="000000"/>
          <w:sz w:val="24"/>
          <w:szCs w:val="24"/>
        </w:rPr>
      </w:pPr>
      <w:r w:rsidRPr="00C36483">
        <w:rPr>
          <w:color w:val="000000"/>
          <w:sz w:val="24"/>
          <w:szCs w:val="24"/>
        </w:rPr>
        <w:t xml:space="preserve"> </w:t>
      </w:r>
    </w:p>
    <w:p w14:paraId="33AA01B6" w14:textId="553143CB" w:rsidR="00953422" w:rsidRPr="00C36483" w:rsidRDefault="00953422" w:rsidP="005B56C3">
      <w:pPr>
        <w:pBdr>
          <w:top w:val="nil"/>
          <w:left w:val="nil"/>
          <w:bottom w:val="nil"/>
          <w:right w:val="nil"/>
          <w:between w:val="nil"/>
        </w:pBdr>
        <w:spacing w:line="276" w:lineRule="auto"/>
        <w:jc w:val="both"/>
        <w:rPr>
          <w:color w:val="000000"/>
          <w:sz w:val="24"/>
          <w:szCs w:val="24"/>
        </w:rPr>
      </w:pPr>
      <w:r w:rsidRPr="00C36483">
        <w:rPr>
          <w:b/>
          <w:bCs/>
          <w:color w:val="000000"/>
          <w:sz w:val="24"/>
          <w:szCs w:val="24"/>
        </w:rPr>
        <w:t xml:space="preserve">Görsel 3: Dijital </w:t>
      </w:r>
      <w:r w:rsidR="00C36483" w:rsidRPr="00C36483">
        <w:rPr>
          <w:b/>
          <w:bCs/>
          <w:color w:val="000000"/>
          <w:sz w:val="24"/>
          <w:szCs w:val="24"/>
        </w:rPr>
        <w:t>Şikâyet Cihazı</w:t>
      </w:r>
      <w:r w:rsidRPr="00C36483">
        <w:rPr>
          <w:b/>
          <w:bCs/>
          <w:color w:val="000000"/>
          <w:sz w:val="24"/>
          <w:szCs w:val="24"/>
        </w:rPr>
        <w:t xml:space="preserve"> Kullanımına Ait Temsili Görseli</w:t>
      </w:r>
    </w:p>
    <w:p w14:paraId="1C106522" w14:textId="77777777" w:rsidR="00953422" w:rsidRPr="00C36483" w:rsidRDefault="00953422" w:rsidP="005B56C3">
      <w:pPr>
        <w:pBdr>
          <w:top w:val="nil"/>
          <w:left w:val="nil"/>
          <w:bottom w:val="nil"/>
          <w:right w:val="nil"/>
          <w:between w:val="nil"/>
        </w:pBdr>
        <w:spacing w:line="276" w:lineRule="auto"/>
        <w:jc w:val="both"/>
        <w:rPr>
          <w:color w:val="000000"/>
          <w:sz w:val="24"/>
          <w:szCs w:val="24"/>
        </w:rPr>
      </w:pPr>
      <w:r w:rsidRPr="00C36483">
        <w:rPr>
          <w:noProof/>
          <w:color w:val="000000"/>
          <w:sz w:val="24"/>
          <w:szCs w:val="24"/>
          <w:lang w:val="ru-RU" w:eastAsia="ru-RU"/>
        </w:rPr>
        <w:drawing>
          <wp:inline distT="0" distB="0" distL="0" distR="0" wp14:anchorId="6128E69F" wp14:editId="54438CDC">
            <wp:extent cx="6113780" cy="2773680"/>
            <wp:effectExtent l="0" t="0" r="127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6912" cy="2788711"/>
                    </a:xfrm>
                    <a:prstGeom prst="rect">
                      <a:avLst/>
                    </a:prstGeom>
                    <a:noFill/>
                    <a:ln>
                      <a:noFill/>
                    </a:ln>
                  </pic:spPr>
                </pic:pic>
              </a:graphicData>
            </a:graphic>
          </wp:inline>
        </w:drawing>
      </w:r>
    </w:p>
    <w:p w14:paraId="1C45CE46" w14:textId="77777777" w:rsidR="00311081" w:rsidRPr="00C36483" w:rsidRDefault="00953422" w:rsidP="005B56C3">
      <w:pPr>
        <w:pBdr>
          <w:top w:val="nil"/>
          <w:left w:val="nil"/>
          <w:bottom w:val="nil"/>
          <w:right w:val="nil"/>
          <w:between w:val="nil"/>
        </w:pBdr>
        <w:spacing w:line="276" w:lineRule="auto"/>
        <w:jc w:val="both"/>
        <w:rPr>
          <w:noProof/>
          <w:color w:val="000000"/>
          <w:sz w:val="24"/>
          <w:szCs w:val="24"/>
        </w:rPr>
      </w:pPr>
      <w:r w:rsidRPr="00C36483">
        <w:rPr>
          <w:noProof/>
          <w:color w:val="000000"/>
          <w:sz w:val="24"/>
          <w:szCs w:val="24"/>
        </w:rPr>
        <w:t>Ülkemiz yer alan bankamatik vb. kiosk cihazlar</w:t>
      </w:r>
      <w:r w:rsidR="00311081" w:rsidRPr="00C36483">
        <w:rPr>
          <w:noProof/>
          <w:color w:val="000000"/>
          <w:sz w:val="24"/>
          <w:szCs w:val="24"/>
        </w:rPr>
        <w:t xml:space="preserve">ı </w:t>
      </w:r>
      <w:r w:rsidRPr="00C36483">
        <w:rPr>
          <w:noProof/>
          <w:color w:val="000000"/>
          <w:sz w:val="24"/>
          <w:szCs w:val="24"/>
        </w:rPr>
        <w:t xml:space="preserve">dikkate alınarak geliştirilen </w:t>
      </w:r>
      <w:r w:rsidR="00311081" w:rsidRPr="00C36483">
        <w:rPr>
          <w:noProof/>
          <w:color w:val="000000"/>
          <w:sz w:val="24"/>
          <w:szCs w:val="24"/>
        </w:rPr>
        <w:t>Dijital Şikâyer Cihazı</w:t>
      </w:r>
      <w:r w:rsidRPr="00C36483">
        <w:rPr>
          <w:noProof/>
          <w:color w:val="000000"/>
          <w:sz w:val="24"/>
          <w:szCs w:val="24"/>
        </w:rPr>
        <w:t>, ortalama bir insan boyunun gögüs hizasına gelecek şekilde tasarlanarak kolayca ulaşılabilirliği sağlanmaya çalışılmıştır.</w:t>
      </w:r>
    </w:p>
    <w:p w14:paraId="3C047DCD" w14:textId="6FC60F4C" w:rsidR="00953422" w:rsidRPr="00C36483" w:rsidRDefault="00953422" w:rsidP="005B56C3">
      <w:pPr>
        <w:pBdr>
          <w:top w:val="nil"/>
          <w:left w:val="nil"/>
          <w:bottom w:val="nil"/>
          <w:right w:val="nil"/>
          <w:between w:val="nil"/>
        </w:pBdr>
        <w:spacing w:line="276" w:lineRule="auto"/>
        <w:jc w:val="both"/>
        <w:rPr>
          <w:noProof/>
          <w:color w:val="000000"/>
          <w:sz w:val="24"/>
          <w:szCs w:val="24"/>
        </w:rPr>
      </w:pPr>
      <w:r w:rsidRPr="00C36483">
        <w:rPr>
          <w:noProof/>
          <w:color w:val="000000"/>
          <w:sz w:val="24"/>
          <w:szCs w:val="24"/>
        </w:rPr>
        <w:t xml:space="preserve"> </w:t>
      </w:r>
    </w:p>
    <w:p w14:paraId="135B0102" w14:textId="7CA03C44" w:rsidR="00953422" w:rsidRPr="00C36483" w:rsidRDefault="00953422" w:rsidP="005B56C3">
      <w:pPr>
        <w:pBdr>
          <w:top w:val="nil"/>
          <w:left w:val="nil"/>
          <w:bottom w:val="nil"/>
          <w:right w:val="nil"/>
          <w:between w:val="nil"/>
        </w:pBdr>
        <w:spacing w:line="276" w:lineRule="auto"/>
        <w:jc w:val="both"/>
        <w:rPr>
          <w:noProof/>
          <w:color w:val="000000"/>
          <w:sz w:val="24"/>
          <w:szCs w:val="24"/>
        </w:rPr>
      </w:pPr>
      <w:r w:rsidRPr="00C36483">
        <w:rPr>
          <w:b/>
          <w:bCs/>
          <w:noProof/>
          <w:color w:val="000000"/>
          <w:sz w:val="24"/>
          <w:szCs w:val="24"/>
        </w:rPr>
        <w:t xml:space="preserve">Görsel 4: Dijital </w:t>
      </w:r>
      <w:r w:rsidR="00E70C42" w:rsidRPr="00C36483">
        <w:rPr>
          <w:b/>
          <w:bCs/>
          <w:noProof/>
          <w:color w:val="000000"/>
          <w:sz w:val="24"/>
          <w:szCs w:val="24"/>
        </w:rPr>
        <w:t xml:space="preserve">Şikâyet Cihazı </w:t>
      </w:r>
      <w:r w:rsidRPr="00C36483">
        <w:rPr>
          <w:b/>
          <w:bCs/>
          <w:noProof/>
          <w:color w:val="000000"/>
          <w:sz w:val="24"/>
          <w:szCs w:val="24"/>
        </w:rPr>
        <w:t>Boyutları</w:t>
      </w:r>
    </w:p>
    <w:p w14:paraId="254273E8" w14:textId="77777777" w:rsidR="00953422" w:rsidRPr="00C36483" w:rsidRDefault="00953422" w:rsidP="005B56C3">
      <w:pPr>
        <w:pBdr>
          <w:top w:val="nil"/>
          <w:left w:val="nil"/>
          <w:bottom w:val="nil"/>
          <w:right w:val="nil"/>
          <w:between w:val="nil"/>
        </w:pBdr>
        <w:spacing w:line="276" w:lineRule="auto"/>
        <w:jc w:val="both"/>
        <w:rPr>
          <w:noProof/>
          <w:color w:val="000000"/>
          <w:sz w:val="24"/>
          <w:szCs w:val="24"/>
        </w:rPr>
      </w:pPr>
      <w:r w:rsidRPr="00C36483">
        <w:rPr>
          <w:noProof/>
          <w:sz w:val="24"/>
          <w:szCs w:val="24"/>
        </w:rPr>
        <w:drawing>
          <wp:inline distT="0" distB="0" distL="0" distR="0" wp14:anchorId="7FE3DF89" wp14:editId="6403770A">
            <wp:extent cx="6171910" cy="3152775"/>
            <wp:effectExtent l="0" t="0" r="63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334" cy="3157589"/>
                    </a:xfrm>
                    <a:prstGeom prst="rect">
                      <a:avLst/>
                    </a:prstGeom>
                    <a:noFill/>
                    <a:ln>
                      <a:noFill/>
                    </a:ln>
                  </pic:spPr>
                </pic:pic>
              </a:graphicData>
            </a:graphic>
          </wp:inline>
        </w:drawing>
      </w:r>
    </w:p>
    <w:p w14:paraId="01655E62" w14:textId="77777777" w:rsidR="00953422" w:rsidRPr="00C36483" w:rsidRDefault="00953422" w:rsidP="005B56C3">
      <w:pPr>
        <w:pBdr>
          <w:top w:val="nil"/>
          <w:left w:val="nil"/>
          <w:bottom w:val="nil"/>
          <w:right w:val="nil"/>
          <w:between w:val="nil"/>
        </w:pBdr>
        <w:spacing w:line="276" w:lineRule="auto"/>
        <w:jc w:val="both"/>
        <w:rPr>
          <w:noProof/>
          <w:color w:val="000000"/>
          <w:sz w:val="24"/>
          <w:szCs w:val="24"/>
        </w:rPr>
      </w:pPr>
    </w:p>
    <w:p w14:paraId="44A90B30" w14:textId="10E00FCF" w:rsidR="00C36483" w:rsidRDefault="00C36483" w:rsidP="005B56C3">
      <w:pPr>
        <w:pBdr>
          <w:top w:val="nil"/>
          <w:left w:val="nil"/>
          <w:bottom w:val="nil"/>
          <w:right w:val="nil"/>
          <w:between w:val="nil"/>
        </w:pBdr>
        <w:spacing w:line="276" w:lineRule="auto"/>
        <w:jc w:val="both"/>
        <w:rPr>
          <w:color w:val="333333"/>
          <w:sz w:val="24"/>
          <w:szCs w:val="24"/>
          <w:shd w:val="clear" w:color="auto" w:fill="FFFFFF"/>
        </w:rPr>
      </w:pPr>
      <w:r w:rsidRPr="00C36483">
        <w:rPr>
          <w:color w:val="333333"/>
          <w:sz w:val="24"/>
          <w:szCs w:val="24"/>
          <w:shd w:val="clear" w:color="auto" w:fill="FFFFFF"/>
        </w:rPr>
        <w:t xml:space="preserve">ATM uygulamalarındaki gözetleme yöntemine benzer şekilde tablet üzerinde bulunacak kamera ve alarm sisteminin varlığı herhangi bir tehlike anında devreye girecek şekilde </w:t>
      </w:r>
      <w:r w:rsidRPr="00C36483">
        <w:rPr>
          <w:color w:val="333333"/>
          <w:sz w:val="24"/>
          <w:szCs w:val="24"/>
          <w:shd w:val="clear" w:color="auto" w:fill="FFFFFF"/>
        </w:rPr>
        <w:lastRenderedPageBreak/>
        <w:t xml:space="preserve">tasarlanmıştır. Turistik bölgelerde </w:t>
      </w:r>
      <w:r>
        <w:rPr>
          <w:color w:val="333333"/>
          <w:sz w:val="24"/>
          <w:szCs w:val="24"/>
          <w:shd w:val="clear" w:color="auto" w:fill="FFFFFF"/>
        </w:rPr>
        <w:t>cihazı</w:t>
      </w:r>
      <w:r w:rsidRPr="00C36483">
        <w:rPr>
          <w:color w:val="333333"/>
          <w:sz w:val="24"/>
          <w:szCs w:val="24"/>
          <w:shd w:val="clear" w:color="auto" w:fill="FFFFFF"/>
        </w:rPr>
        <w:t xml:space="preserve"> korumak için alternatif bir koruma yöntemi olarak </w:t>
      </w:r>
      <w:r>
        <w:rPr>
          <w:color w:val="333333"/>
          <w:sz w:val="24"/>
          <w:szCs w:val="24"/>
          <w:shd w:val="clear" w:color="auto" w:fill="FFFFFF"/>
        </w:rPr>
        <w:t>gece bekçileri alternatif olarak</w:t>
      </w:r>
      <w:r w:rsidRPr="00C36483">
        <w:rPr>
          <w:color w:val="333333"/>
          <w:sz w:val="24"/>
          <w:szCs w:val="24"/>
          <w:shd w:val="clear" w:color="auto" w:fill="FFFFFF"/>
        </w:rPr>
        <w:t xml:space="preserve"> sunulmaktadır.</w:t>
      </w:r>
    </w:p>
    <w:p w14:paraId="7ECB3CAE" w14:textId="77777777" w:rsidR="00E70D98" w:rsidRPr="00C36483" w:rsidRDefault="00E70D98" w:rsidP="005B56C3">
      <w:pPr>
        <w:pBdr>
          <w:top w:val="nil"/>
          <w:left w:val="nil"/>
          <w:bottom w:val="nil"/>
          <w:right w:val="nil"/>
          <w:between w:val="nil"/>
        </w:pBdr>
        <w:spacing w:line="276" w:lineRule="auto"/>
        <w:jc w:val="both"/>
        <w:rPr>
          <w:noProof/>
          <w:color w:val="000000"/>
          <w:sz w:val="24"/>
          <w:szCs w:val="24"/>
        </w:rPr>
      </w:pPr>
    </w:p>
    <w:p w14:paraId="12789B0F" w14:textId="6E2161A5" w:rsidR="00953422" w:rsidRPr="00C36483" w:rsidRDefault="00953422" w:rsidP="005B56C3">
      <w:pPr>
        <w:pBdr>
          <w:top w:val="nil"/>
          <w:left w:val="nil"/>
          <w:bottom w:val="nil"/>
          <w:right w:val="nil"/>
          <w:between w:val="nil"/>
        </w:pBdr>
        <w:spacing w:line="276" w:lineRule="auto"/>
        <w:jc w:val="both"/>
        <w:rPr>
          <w:b/>
          <w:bCs/>
          <w:noProof/>
          <w:color w:val="000000"/>
          <w:sz w:val="24"/>
          <w:szCs w:val="24"/>
        </w:rPr>
      </w:pPr>
      <w:r w:rsidRPr="00C36483">
        <w:rPr>
          <w:b/>
          <w:bCs/>
          <w:noProof/>
          <w:color w:val="000000"/>
          <w:sz w:val="24"/>
          <w:szCs w:val="24"/>
        </w:rPr>
        <w:t>Gö</w:t>
      </w:r>
      <w:r w:rsidR="007329C4">
        <w:rPr>
          <w:b/>
          <w:bCs/>
          <w:noProof/>
          <w:color w:val="000000"/>
          <w:sz w:val="24"/>
          <w:szCs w:val="24"/>
        </w:rPr>
        <w:t>rs</w:t>
      </w:r>
      <w:r w:rsidRPr="00C36483">
        <w:rPr>
          <w:b/>
          <w:bCs/>
          <w:noProof/>
          <w:color w:val="000000"/>
          <w:sz w:val="24"/>
          <w:szCs w:val="24"/>
        </w:rPr>
        <w:t xml:space="preserve">el 5: Dijital </w:t>
      </w:r>
      <w:r w:rsidR="00E70C42" w:rsidRPr="00C36483">
        <w:rPr>
          <w:b/>
          <w:bCs/>
          <w:noProof/>
          <w:color w:val="000000"/>
          <w:sz w:val="24"/>
          <w:szCs w:val="24"/>
        </w:rPr>
        <w:t>Şikâyet Cihazı</w:t>
      </w:r>
      <w:r w:rsidRPr="00C36483">
        <w:rPr>
          <w:b/>
          <w:bCs/>
          <w:noProof/>
          <w:color w:val="000000"/>
          <w:sz w:val="24"/>
          <w:szCs w:val="24"/>
        </w:rPr>
        <w:t xml:space="preserve"> Galata Kulesindeki Örnek Konumu</w:t>
      </w:r>
    </w:p>
    <w:p w14:paraId="37E14675" w14:textId="163A3CC7" w:rsidR="00953422" w:rsidRPr="00C36483" w:rsidRDefault="00953422" w:rsidP="005B56C3">
      <w:pPr>
        <w:pBdr>
          <w:top w:val="nil"/>
          <w:left w:val="nil"/>
          <w:bottom w:val="nil"/>
          <w:right w:val="nil"/>
          <w:between w:val="nil"/>
        </w:pBdr>
        <w:spacing w:line="276" w:lineRule="auto"/>
        <w:jc w:val="both"/>
        <w:rPr>
          <w:noProof/>
          <w:color w:val="000000"/>
          <w:sz w:val="24"/>
          <w:szCs w:val="24"/>
        </w:rPr>
      </w:pPr>
      <w:r w:rsidRPr="00C36483">
        <w:rPr>
          <w:noProof/>
          <w:color w:val="000000"/>
          <w:sz w:val="24"/>
          <w:szCs w:val="24"/>
          <w:lang w:val="ru-RU" w:eastAsia="ru-RU"/>
        </w:rPr>
        <w:drawing>
          <wp:inline distT="0" distB="0" distL="0" distR="0" wp14:anchorId="73FAA69A" wp14:editId="71D65854">
            <wp:extent cx="6123940" cy="26289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3222" cy="2645763"/>
                    </a:xfrm>
                    <a:prstGeom prst="rect">
                      <a:avLst/>
                    </a:prstGeom>
                    <a:noFill/>
                    <a:ln>
                      <a:noFill/>
                    </a:ln>
                  </pic:spPr>
                </pic:pic>
              </a:graphicData>
            </a:graphic>
          </wp:inline>
        </w:drawing>
      </w:r>
      <w:r w:rsidR="00F62BBF">
        <w:rPr>
          <w:noProof/>
          <w:color w:val="000000"/>
          <w:sz w:val="24"/>
          <w:szCs w:val="24"/>
        </w:rPr>
        <w:t>Dijital Şikâyet Cihazı</w:t>
      </w:r>
      <w:r w:rsidRPr="00C36483">
        <w:rPr>
          <w:noProof/>
          <w:color w:val="000000"/>
          <w:sz w:val="24"/>
          <w:szCs w:val="24"/>
        </w:rPr>
        <w:t xml:space="preserve"> kurulumu turistik destinasyonlarda uzun kuyrukların bulunduğu yerlerden ziyade görülebilecek fakat zarar gelmemesi açısından köşe noktalara kurulacak şekilde tasarlanmıştır. (Bkz: Galata Kulesi örnek noktaları). </w:t>
      </w:r>
    </w:p>
    <w:p w14:paraId="5858DAF2" w14:textId="77777777" w:rsidR="00953422" w:rsidRPr="00C36483" w:rsidRDefault="00953422" w:rsidP="005B56C3">
      <w:pPr>
        <w:pStyle w:val="NormalWeb"/>
        <w:spacing w:before="0" w:beforeAutospacing="0" w:after="0" w:afterAutospacing="0" w:line="276" w:lineRule="auto"/>
        <w:jc w:val="both"/>
        <w:rPr>
          <w:color w:val="000000"/>
        </w:rPr>
      </w:pPr>
    </w:p>
    <w:p w14:paraId="63D44F60" w14:textId="7537CC84" w:rsidR="00953422" w:rsidRPr="00F62BBF" w:rsidRDefault="00F62BBF" w:rsidP="005B56C3">
      <w:pPr>
        <w:pStyle w:val="NormalWeb"/>
        <w:spacing w:before="0" w:beforeAutospacing="0" w:after="0" w:afterAutospacing="0" w:line="276" w:lineRule="auto"/>
        <w:jc w:val="both"/>
        <w:rPr>
          <w:color w:val="000000"/>
          <w:lang w:val="tr-TR"/>
        </w:rPr>
      </w:pPr>
      <w:r w:rsidRPr="00F62BBF">
        <w:rPr>
          <w:color w:val="333333"/>
          <w:shd w:val="clear" w:color="auto" w:fill="FFFFFF"/>
        </w:rPr>
        <w:t>Yapılacak açık yorumlar Trendyol'un mantığına göre iyi, kötü, çok kötü şeklinde kategorilere ayrılarak kötü ve çok kötü olarak algılanan yorumlar Kültür ve Turizm Bakanlığı'nın yetkili birimlerinde çalışan uzmanlara gönderilir</w:t>
      </w:r>
      <w:r w:rsidRPr="00F62BBF">
        <w:rPr>
          <w:color w:val="333333"/>
          <w:shd w:val="clear" w:color="auto" w:fill="FFFFFF"/>
          <w:lang w:val="tr-TR"/>
        </w:rPr>
        <w:t xml:space="preserve">. </w:t>
      </w:r>
      <w:r w:rsidR="00311081" w:rsidRPr="00F62BBF">
        <w:rPr>
          <w:color w:val="000000"/>
          <w:lang w:val="tr-TR"/>
        </w:rPr>
        <w:t xml:space="preserve">Ayrıca gönderilen şikâyet ve öneriler cihazdaki altı başlıklar altında Kültür ve Turizm Bakanlığı’na ulaşacaktır. </w:t>
      </w:r>
      <w:r w:rsidR="00953422" w:rsidRPr="00F62BBF">
        <w:rPr>
          <w:color w:val="000000"/>
          <w:lang w:val="tr-TR"/>
        </w:rPr>
        <w:t xml:space="preserve">Bu sayede hem çalışan personel için işlerin kolaylaşacağı hem de destinasyona hızlı bir şekilde müdahale edilerek sıkıntıların bir an önce giderilebileceği düşünülmektedir. </w:t>
      </w:r>
    </w:p>
    <w:p w14:paraId="62F6116E" w14:textId="77777777" w:rsidR="00953422" w:rsidRPr="00C36483" w:rsidRDefault="00953422" w:rsidP="005B56C3">
      <w:pPr>
        <w:pStyle w:val="NormalWeb"/>
        <w:spacing w:before="0" w:beforeAutospacing="0" w:after="0" w:afterAutospacing="0" w:line="276" w:lineRule="auto"/>
        <w:jc w:val="both"/>
        <w:rPr>
          <w:color w:val="000000"/>
          <w:lang w:val="tr-TR"/>
        </w:rPr>
      </w:pPr>
    </w:p>
    <w:p w14:paraId="150796F5" w14:textId="0F7797CB" w:rsidR="00953422" w:rsidRPr="00C36483" w:rsidRDefault="00953422" w:rsidP="005B56C3">
      <w:pPr>
        <w:pStyle w:val="NormalWeb"/>
        <w:spacing w:before="0" w:beforeAutospacing="0" w:after="0" w:afterAutospacing="0" w:line="276" w:lineRule="auto"/>
        <w:jc w:val="both"/>
        <w:rPr>
          <w:b/>
          <w:bCs/>
          <w:color w:val="000000"/>
          <w:lang w:val="tr-TR"/>
        </w:rPr>
      </w:pPr>
      <w:r w:rsidRPr="00C36483">
        <w:rPr>
          <w:b/>
          <w:bCs/>
          <w:color w:val="000000"/>
          <w:lang w:val="tr-TR"/>
        </w:rPr>
        <w:t xml:space="preserve">Görsel 6: Gerçek Destinasyona Uygulanmış Temsili Dijital </w:t>
      </w:r>
      <w:r w:rsidR="00E70C42" w:rsidRPr="00C36483">
        <w:rPr>
          <w:b/>
          <w:bCs/>
          <w:color w:val="000000"/>
          <w:lang w:val="tr-TR"/>
        </w:rPr>
        <w:t>Şikâyet Cihazı</w:t>
      </w:r>
    </w:p>
    <w:p w14:paraId="5F37015B" w14:textId="6D70ED94" w:rsidR="00953422" w:rsidRPr="00C36483" w:rsidRDefault="00953422" w:rsidP="005B56C3">
      <w:pPr>
        <w:pBdr>
          <w:top w:val="nil"/>
          <w:left w:val="nil"/>
          <w:bottom w:val="nil"/>
          <w:right w:val="nil"/>
          <w:between w:val="nil"/>
        </w:pBdr>
        <w:spacing w:line="276" w:lineRule="auto"/>
        <w:jc w:val="both"/>
        <w:rPr>
          <w:noProof/>
          <w:color w:val="000000"/>
          <w:sz w:val="24"/>
          <w:szCs w:val="24"/>
        </w:rPr>
      </w:pPr>
      <w:r w:rsidRPr="00C36483">
        <w:rPr>
          <w:noProof/>
          <w:color w:val="000000"/>
          <w:sz w:val="24"/>
          <w:szCs w:val="24"/>
          <w:lang w:val="ru-RU" w:eastAsia="ru-RU"/>
        </w:rPr>
        <w:drawing>
          <wp:inline distT="0" distB="0" distL="0" distR="0" wp14:anchorId="47078E6B" wp14:editId="344ECD36">
            <wp:extent cx="6153150" cy="2590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31943" cy="2623976"/>
                    </a:xfrm>
                    <a:prstGeom prst="rect">
                      <a:avLst/>
                    </a:prstGeom>
                    <a:noFill/>
                    <a:ln>
                      <a:noFill/>
                    </a:ln>
                  </pic:spPr>
                </pic:pic>
              </a:graphicData>
            </a:graphic>
          </wp:inline>
        </w:drawing>
      </w:r>
      <w:r w:rsidRPr="00C36483">
        <w:rPr>
          <w:noProof/>
          <w:color w:val="000000"/>
          <w:sz w:val="24"/>
          <w:szCs w:val="24"/>
        </w:rPr>
        <w:t xml:space="preserve">    </w:t>
      </w:r>
    </w:p>
    <w:p w14:paraId="20572E65" w14:textId="77777777" w:rsidR="00311081" w:rsidRPr="00C36483" w:rsidRDefault="00311081" w:rsidP="005B56C3">
      <w:pPr>
        <w:pBdr>
          <w:top w:val="nil"/>
          <w:left w:val="nil"/>
          <w:bottom w:val="nil"/>
          <w:right w:val="nil"/>
          <w:between w:val="nil"/>
        </w:pBdr>
        <w:spacing w:line="276" w:lineRule="auto"/>
        <w:jc w:val="both"/>
        <w:rPr>
          <w:noProof/>
          <w:color w:val="000000"/>
          <w:sz w:val="24"/>
          <w:szCs w:val="24"/>
        </w:rPr>
      </w:pPr>
    </w:p>
    <w:p w14:paraId="47907D3F" w14:textId="44EC7801" w:rsidR="00F62BBF" w:rsidRDefault="00953422" w:rsidP="005B56C3">
      <w:pPr>
        <w:spacing w:line="276" w:lineRule="auto"/>
        <w:jc w:val="both"/>
        <w:rPr>
          <w:noProof/>
          <w:sz w:val="24"/>
          <w:szCs w:val="24"/>
        </w:rPr>
      </w:pPr>
      <w:r w:rsidRPr="00C36483">
        <w:rPr>
          <w:noProof/>
          <w:sz w:val="24"/>
          <w:szCs w:val="24"/>
        </w:rPr>
        <w:t xml:space="preserve">Proje eğer hayata geçirilebilirse ilerleyen zamanlarda engelli bireylerin de kullanabileceği </w:t>
      </w:r>
      <w:r w:rsidRPr="00C36483">
        <w:rPr>
          <w:noProof/>
          <w:sz w:val="24"/>
          <w:szCs w:val="24"/>
        </w:rPr>
        <w:lastRenderedPageBreak/>
        <w:t>şekilde revize edilecek, onların da turizmdeki sorunları ifade edebilmesi sağlanarak “herkes için turizm” ( Atar, 2020; Aykın, 2021) kavramı ülkemizde hayat bulmuş olacak, bir kez de bu konu</w:t>
      </w:r>
      <w:r w:rsidR="007329C4">
        <w:rPr>
          <w:noProof/>
          <w:sz w:val="24"/>
          <w:szCs w:val="24"/>
        </w:rPr>
        <w:t xml:space="preserve"> </w:t>
      </w:r>
      <w:r w:rsidRPr="00C36483">
        <w:rPr>
          <w:noProof/>
          <w:sz w:val="24"/>
          <w:szCs w:val="24"/>
        </w:rPr>
        <w:t xml:space="preserve">için örnek ülke haline gelinecektir. </w:t>
      </w:r>
    </w:p>
    <w:p w14:paraId="3EC491D5" w14:textId="77777777" w:rsidR="008106E6" w:rsidRPr="00C36483" w:rsidRDefault="008106E6" w:rsidP="005B56C3">
      <w:pPr>
        <w:spacing w:line="276" w:lineRule="auto"/>
        <w:jc w:val="both"/>
        <w:rPr>
          <w:noProof/>
          <w:sz w:val="24"/>
          <w:szCs w:val="24"/>
        </w:rPr>
      </w:pPr>
    </w:p>
    <w:p w14:paraId="404683CF" w14:textId="556ADB08" w:rsidR="00953422" w:rsidRPr="00C36483" w:rsidRDefault="00953422" w:rsidP="005B56C3">
      <w:pPr>
        <w:pBdr>
          <w:top w:val="nil"/>
          <w:left w:val="nil"/>
          <w:bottom w:val="nil"/>
          <w:right w:val="nil"/>
          <w:between w:val="nil"/>
        </w:pBdr>
        <w:spacing w:line="276" w:lineRule="auto"/>
        <w:jc w:val="both"/>
        <w:rPr>
          <w:color w:val="000000"/>
          <w:sz w:val="24"/>
          <w:szCs w:val="24"/>
        </w:rPr>
      </w:pPr>
      <w:r w:rsidRPr="00C36483">
        <w:rPr>
          <w:color w:val="000000"/>
          <w:sz w:val="24"/>
          <w:szCs w:val="24"/>
        </w:rPr>
        <w:t xml:space="preserve">Firmalarla yapılan görüşme sonrası yapım için kullanılacak olan malzeme </w:t>
      </w:r>
      <w:r w:rsidR="00957435" w:rsidRPr="00C36483">
        <w:rPr>
          <w:color w:val="000000"/>
          <w:sz w:val="24"/>
          <w:szCs w:val="24"/>
        </w:rPr>
        <w:t xml:space="preserve">alüminyum </w:t>
      </w:r>
      <w:r w:rsidRPr="00C36483">
        <w:rPr>
          <w:color w:val="000000"/>
          <w:sz w:val="24"/>
          <w:szCs w:val="24"/>
        </w:rPr>
        <w:t>kompozit olarak belirlenmiştir. Kolay bir şekilde kurulumunun gerçekleştirilebilecek olması da projeyi hayata geçirilebilirlik ve uygulanabilirlik anlamında desteklemektedir. Herhangi bir çarpmaya karşı dayanı</w:t>
      </w:r>
      <w:r w:rsidR="00F62BBF">
        <w:rPr>
          <w:color w:val="000000"/>
          <w:sz w:val="24"/>
          <w:szCs w:val="24"/>
        </w:rPr>
        <w:t>klılığının</w:t>
      </w:r>
      <w:r w:rsidRPr="00C36483">
        <w:rPr>
          <w:color w:val="000000"/>
          <w:sz w:val="24"/>
          <w:szCs w:val="24"/>
        </w:rPr>
        <w:t xml:space="preserve"> ve mukavemetinin yüksek olması, çaplı kısımlar için bükme yapılabilmesi ve en önemlisi her hava koşuluna uygun bir yapıya sahip olması anketörün dış cephesi için alüminyum kompozit kullanılmasının önemli sebepleri arasındadır. Bunun yanı sıra bu malzemenin renk skalası da geniş olduğu için Kültür ve Turizm Bakanlığı’nın sembolü haline gelen lale figürünün renklerini direkt kullanma imkânı sağlayabildiğinden ayrıca önem arz etmektedir. Aynı zamanda dijital ekranın güvenliğini sağlamak için ekranın yerleştirileceği gömme kısmına 2mm saç yerleştirilecektir. Böylece çalma, vurma gibi etkenlere karşı uygulama ekranı korunabilecektir. Ekranın gömme olarak tasarlanması sayesinde de herhangi bir hava durumu (yağmur, kar, güneş) karşısında ki bozulmaların önüne geçilmeye çalışılmıştır. </w:t>
      </w:r>
    </w:p>
    <w:p w14:paraId="6C3B68EC" w14:textId="77777777" w:rsidR="00953422" w:rsidRPr="00C36483" w:rsidRDefault="00953422" w:rsidP="005B56C3">
      <w:pPr>
        <w:pBdr>
          <w:top w:val="nil"/>
          <w:left w:val="nil"/>
          <w:bottom w:val="nil"/>
          <w:right w:val="nil"/>
          <w:between w:val="nil"/>
        </w:pBdr>
        <w:spacing w:line="276" w:lineRule="auto"/>
        <w:jc w:val="both"/>
        <w:rPr>
          <w:color w:val="000000"/>
          <w:sz w:val="24"/>
          <w:szCs w:val="24"/>
        </w:rPr>
      </w:pPr>
    </w:p>
    <w:p w14:paraId="3E3525F0" w14:textId="77777777" w:rsidR="00953422" w:rsidRPr="00C36483" w:rsidRDefault="00953422" w:rsidP="005B56C3">
      <w:pPr>
        <w:pBdr>
          <w:top w:val="nil"/>
          <w:left w:val="nil"/>
          <w:bottom w:val="nil"/>
          <w:right w:val="nil"/>
          <w:between w:val="nil"/>
        </w:pBdr>
        <w:spacing w:line="276" w:lineRule="auto"/>
        <w:jc w:val="both"/>
        <w:rPr>
          <w:color w:val="000000"/>
          <w:sz w:val="24"/>
          <w:szCs w:val="24"/>
        </w:rPr>
      </w:pPr>
      <w:r w:rsidRPr="00C36483">
        <w:rPr>
          <w:color w:val="000000"/>
          <w:sz w:val="24"/>
          <w:szCs w:val="24"/>
        </w:rPr>
        <w:t>Dijital Anketör için ilk olarak turist kapasitesi yüksek olan iki şehir pilot şehir olarak seçilmiştir. Bu şehirler turistik yerleri ile beraber şunlardır;</w:t>
      </w:r>
    </w:p>
    <w:p w14:paraId="17FD39F0" w14:textId="77777777" w:rsidR="00953422" w:rsidRPr="00C36483" w:rsidRDefault="00953422" w:rsidP="005B56C3">
      <w:pPr>
        <w:spacing w:line="276" w:lineRule="auto"/>
        <w:jc w:val="both"/>
        <w:rPr>
          <w:sz w:val="24"/>
          <w:szCs w:val="24"/>
        </w:rPr>
      </w:pPr>
      <w:r w:rsidRPr="00C36483">
        <w:rPr>
          <w:b/>
          <w:bCs/>
          <w:sz w:val="24"/>
          <w:szCs w:val="24"/>
        </w:rPr>
        <w:t>İstanbul:</w:t>
      </w:r>
      <w:r w:rsidRPr="00C36483">
        <w:rPr>
          <w:sz w:val="24"/>
          <w:szCs w:val="24"/>
        </w:rPr>
        <w:t xml:space="preserve"> Galata kulesi, Sultanahmet Camii, Ayasofya Camii, Dolmabahçe Sarayı, Süleymaniye Camii ve Bölgesi, Ortaköy, Kız Kulesi, Yerebatan Sarnıcı, İstiklal Caddesi</w:t>
      </w:r>
    </w:p>
    <w:p w14:paraId="43924868" w14:textId="77777777" w:rsidR="00957435" w:rsidRPr="00C36483" w:rsidRDefault="00957435" w:rsidP="005B56C3">
      <w:pPr>
        <w:widowControl/>
        <w:pBdr>
          <w:top w:val="nil"/>
          <w:left w:val="nil"/>
          <w:bottom w:val="nil"/>
          <w:right w:val="nil"/>
          <w:between w:val="nil"/>
        </w:pBdr>
        <w:spacing w:line="276" w:lineRule="auto"/>
        <w:jc w:val="both"/>
        <w:rPr>
          <w:color w:val="000000"/>
          <w:sz w:val="24"/>
          <w:szCs w:val="24"/>
        </w:rPr>
      </w:pPr>
    </w:p>
    <w:p w14:paraId="603404FA" w14:textId="709A41B8" w:rsidR="00953422" w:rsidRPr="005B56C3" w:rsidRDefault="00536700" w:rsidP="005B56C3">
      <w:pPr>
        <w:pStyle w:val="Balk1"/>
        <w:numPr>
          <w:ilvl w:val="0"/>
          <w:numId w:val="6"/>
        </w:numPr>
        <w:spacing w:line="276" w:lineRule="auto"/>
        <w:jc w:val="both"/>
        <w:rPr>
          <w:sz w:val="24"/>
          <w:szCs w:val="24"/>
        </w:rPr>
      </w:pPr>
      <w:bookmarkStart w:id="4" w:name="_Toc103130512"/>
      <w:r w:rsidRPr="005B56C3">
        <w:rPr>
          <w:sz w:val="24"/>
          <w:szCs w:val="24"/>
        </w:rPr>
        <w:t>Yenilikçilik/Özgünlük</w:t>
      </w:r>
      <w:bookmarkEnd w:id="4"/>
    </w:p>
    <w:p w14:paraId="37F948FF" w14:textId="77777777" w:rsidR="008106E6" w:rsidRDefault="00C8697B" w:rsidP="005B56C3">
      <w:pPr>
        <w:pBdr>
          <w:top w:val="nil"/>
          <w:left w:val="nil"/>
          <w:bottom w:val="nil"/>
          <w:right w:val="nil"/>
          <w:between w:val="nil"/>
        </w:pBdr>
        <w:spacing w:line="276" w:lineRule="auto"/>
        <w:jc w:val="both"/>
        <w:rPr>
          <w:sz w:val="24"/>
          <w:szCs w:val="24"/>
        </w:rPr>
      </w:pPr>
      <w:r w:rsidRPr="00C8697B">
        <w:rPr>
          <w:color w:val="000000"/>
          <w:sz w:val="24"/>
          <w:szCs w:val="24"/>
        </w:rPr>
        <w:t xml:space="preserve">Tasarımını yaptığımız </w:t>
      </w:r>
      <w:r>
        <w:rPr>
          <w:color w:val="000000"/>
          <w:sz w:val="24"/>
          <w:szCs w:val="24"/>
        </w:rPr>
        <w:t>Dijital Şikâyet Cihazı</w:t>
      </w:r>
      <w:r w:rsidRPr="00C8697B">
        <w:rPr>
          <w:color w:val="000000"/>
          <w:sz w:val="24"/>
          <w:szCs w:val="24"/>
        </w:rPr>
        <w:t xml:space="preserve"> yaptığımız araştırmalar doğrultusunda benzer bir örneğinin olmamasıyla birlikte ilerleyen zamanlarda patenti alınabilecek özgün bir yapıdadır. Bütün olarak yerli ve özgün olan projemizin nihai amacı geniş kapsamlı bir veri bankası oluşturup, bu oluşturduğumuz havuzdan hem akademik olarak hem de Kültür ve Turizm Bakanlığı’na turistik veri kaynağı sağlamaktır. Aynı zamanda Kültür ve Turizm Bakanlığı’nın tanıtım sembolü olarak kullanılan lale figürünün tekrardan tasarlayıp daha dikkat çekici ve yerli ve yabancı turistlerin aklında kalacak şekilde yapılandırılması ile birlikte algısal imaj ve konumlandırma oluşturulmaya çalışılmıştır.</w:t>
      </w:r>
      <w:r w:rsidRPr="00C8697B">
        <w:rPr>
          <w:sz w:val="24"/>
          <w:szCs w:val="24"/>
        </w:rPr>
        <w:t xml:space="preserve"> </w:t>
      </w:r>
    </w:p>
    <w:p w14:paraId="4529FAC9" w14:textId="77777777" w:rsidR="008106E6" w:rsidRDefault="008106E6" w:rsidP="005B56C3">
      <w:pPr>
        <w:pBdr>
          <w:top w:val="nil"/>
          <w:left w:val="nil"/>
          <w:bottom w:val="nil"/>
          <w:right w:val="nil"/>
          <w:between w:val="nil"/>
        </w:pBdr>
        <w:spacing w:line="276" w:lineRule="auto"/>
        <w:jc w:val="both"/>
        <w:rPr>
          <w:sz w:val="24"/>
          <w:szCs w:val="24"/>
        </w:rPr>
      </w:pPr>
    </w:p>
    <w:p w14:paraId="2DD617F0" w14:textId="77777777" w:rsidR="008106E6" w:rsidRDefault="00C8697B" w:rsidP="005B56C3">
      <w:pPr>
        <w:pBdr>
          <w:top w:val="nil"/>
          <w:left w:val="nil"/>
          <w:bottom w:val="nil"/>
          <w:right w:val="nil"/>
          <w:between w:val="nil"/>
        </w:pBdr>
        <w:spacing w:line="276" w:lineRule="auto"/>
        <w:jc w:val="both"/>
        <w:rPr>
          <w:color w:val="000000"/>
          <w:sz w:val="24"/>
          <w:szCs w:val="24"/>
        </w:rPr>
      </w:pPr>
      <w:r w:rsidRPr="00C8697B">
        <w:rPr>
          <w:sz w:val="24"/>
          <w:szCs w:val="24"/>
        </w:rPr>
        <w:t xml:space="preserve">Bir diğer deyişle projemiz için tasarlanan uygulama ilk aşamadan son ana kadar ülke imajını olumlu yönde ilerletmek, istenilen konumlandırmayı oluşturmak ve ülkenin marka değerini ön plana çıkarmak üzerine kurulmuştur. Dijital </w:t>
      </w:r>
      <w:r>
        <w:rPr>
          <w:sz w:val="24"/>
          <w:szCs w:val="24"/>
        </w:rPr>
        <w:t>Ş</w:t>
      </w:r>
      <w:r w:rsidRPr="00C8697B">
        <w:rPr>
          <w:sz w:val="24"/>
          <w:szCs w:val="24"/>
        </w:rPr>
        <w:t xml:space="preserve">ikâyet </w:t>
      </w:r>
      <w:r>
        <w:rPr>
          <w:sz w:val="24"/>
          <w:szCs w:val="24"/>
        </w:rPr>
        <w:t>C</w:t>
      </w:r>
      <w:r w:rsidRPr="00C8697B">
        <w:rPr>
          <w:sz w:val="24"/>
          <w:szCs w:val="24"/>
        </w:rPr>
        <w:t>ihazının içindeki verilerinin bakanlığa neredeyse eş zamanlı olarak gidecek olması destinasyonu değerlendirecek olan turistler ile birlikte yerel halkın problemlerini de bakanlığa direkt olarak gitmesini amaçlamaktadır. Bu sayede ülkemiz için turizm bakımından konunun ilgilileri ve yerel halk arasındaki bağın kuvvetlendirilmesi amaçlanmaktadır.</w:t>
      </w:r>
      <w:r w:rsidRPr="00C8697B">
        <w:rPr>
          <w:color w:val="000000"/>
          <w:sz w:val="24"/>
          <w:szCs w:val="24"/>
        </w:rPr>
        <w:t xml:space="preserve"> Bununla birlikte </w:t>
      </w:r>
      <w:r>
        <w:rPr>
          <w:color w:val="000000"/>
          <w:sz w:val="24"/>
          <w:szCs w:val="24"/>
        </w:rPr>
        <w:t>D</w:t>
      </w:r>
      <w:r w:rsidRPr="00C8697B">
        <w:rPr>
          <w:color w:val="000000"/>
          <w:sz w:val="24"/>
          <w:szCs w:val="24"/>
        </w:rPr>
        <w:t xml:space="preserve">ijital </w:t>
      </w:r>
      <w:r>
        <w:rPr>
          <w:color w:val="000000"/>
          <w:sz w:val="24"/>
          <w:szCs w:val="24"/>
        </w:rPr>
        <w:t>Ş</w:t>
      </w:r>
      <w:r w:rsidRPr="00C8697B">
        <w:rPr>
          <w:color w:val="000000"/>
          <w:sz w:val="24"/>
          <w:szCs w:val="24"/>
        </w:rPr>
        <w:t xml:space="preserve">ikâyet </w:t>
      </w:r>
      <w:r>
        <w:rPr>
          <w:color w:val="000000"/>
          <w:sz w:val="24"/>
          <w:szCs w:val="24"/>
        </w:rPr>
        <w:t>C</w:t>
      </w:r>
      <w:r w:rsidRPr="00C8697B">
        <w:rPr>
          <w:color w:val="000000"/>
          <w:sz w:val="24"/>
          <w:szCs w:val="24"/>
        </w:rPr>
        <w:t xml:space="preserve">ihazımızda bulunmakta olan sorulara verilen cevaplardan oluşan bu verilerin bir araya getirilip kategorileştirilmesi ile birlikte yerli ve yabancı turistlerin en çok hangi destinasyonları ziyaret ettiklerini tespit etmek mümkün olacaktır. </w:t>
      </w:r>
    </w:p>
    <w:p w14:paraId="6DF47075" w14:textId="77777777" w:rsidR="008106E6" w:rsidRDefault="008106E6" w:rsidP="005B56C3">
      <w:pPr>
        <w:pBdr>
          <w:top w:val="nil"/>
          <w:left w:val="nil"/>
          <w:bottom w:val="nil"/>
          <w:right w:val="nil"/>
          <w:between w:val="nil"/>
        </w:pBdr>
        <w:spacing w:line="276" w:lineRule="auto"/>
        <w:jc w:val="both"/>
        <w:rPr>
          <w:color w:val="000000"/>
          <w:sz w:val="24"/>
          <w:szCs w:val="24"/>
        </w:rPr>
      </w:pPr>
    </w:p>
    <w:p w14:paraId="55F7ACEF" w14:textId="77777777" w:rsidR="008106E6" w:rsidRDefault="008106E6" w:rsidP="005B56C3">
      <w:pPr>
        <w:pBdr>
          <w:top w:val="nil"/>
          <w:left w:val="nil"/>
          <w:bottom w:val="nil"/>
          <w:right w:val="nil"/>
          <w:between w:val="nil"/>
        </w:pBdr>
        <w:spacing w:line="276" w:lineRule="auto"/>
        <w:jc w:val="both"/>
        <w:rPr>
          <w:color w:val="000000"/>
          <w:sz w:val="24"/>
          <w:szCs w:val="24"/>
        </w:rPr>
      </w:pPr>
    </w:p>
    <w:p w14:paraId="664CC883" w14:textId="19B23DD2" w:rsidR="005B56C3" w:rsidRPr="008106E6" w:rsidRDefault="00C8697B" w:rsidP="008106E6">
      <w:pPr>
        <w:pBdr>
          <w:top w:val="nil"/>
          <w:left w:val="nil"/>
          <w:bottom w:val="nil"/>
          <w:right w:val="nil"/>
          <w:between w:val="nil"/>
        </w:pBdr>
        <w:spacing w:line="276" w:lineRule="auto"/>
        <w:jc w:val="both"/>
        <w:rPr>
          <w:color w:val="000000"/>
          <w:sz w:val="24"/>
          <w:szCs w:val="24"/>
        </w:rPr>
      </w:pPr>
      <w:r w:rsidRPr="00C8697B">
        <w:rPr>
          <w:color w:val="000000"/>
          <w:sz w:val="24"/>
          <w:szCs w:val="24"/>
        </w:rPr>
        <w:lastRenderedPageBreak/>
        <w:t xml:space="preserve">Aynı zamanda ‘I </w:t>
      </w:r>
      <w:proofErr w:type="spellStart"/>
      <w:r w:rsidRPr="00C8697B">
        <w:rPr>
          <w:color w:val="000000"/>
          <w:sz w:val="24"/>
          <w:szCs w:val="24"/>
        </w:rPr>
        <w:t>Need</w:t>
      </w:r>
      <w:proofErr w:type="spellEnd"/>
      <w:r w:rsidRPr="00C8697B">
        <w:rPr>
          <w:color w:val="000000"/>
          <w:sz w:val="24"/>
          <w:szCs w:val="24"/>
        </w:rPr>
        <w:t xml:space="preserve"> Help’ kısmı ile birlikte yabancı turistlerin yaşana bilecek olumsuz durumlarda emniyet güçlerine hızlı bir şekilde ulaşılması amaçlanmaktadır. Bu sayede herhangi bir iletişim cihazına ulaşılamayan durumlarda turistler </w:t>
      </w:r>
      <w:r>
        <w:rPr>
          <w:color w:val="000000"/>
          <w:sz w:val="24"/>
          <w:szCs w:val="24"/>
        </w:rPr>
        <w:t>D</w:t>
      </w:r>
      <w:r w:rsidRPr="00C8697B">
        <w:rPr>
          <w:color w:val="000000"/>
          <w:sz w:val="24"/>
          <w:szCs w:val="24"/>
        </w:rPr>
        <w:t xml:space="preserve">ijital </w:t>
      </w:r>
      <w:r>
        <w:rPr>
          <w:color w:val="000000"/>
          <w:sz w:val="24"/>
          <w:szCs w:val="24"/>
        </w:rPr>
        <w:t>Ş</w:t>
      </w:r>
      <w:r w:rsidRPr="00C8697B">
        <w:rPr>
          <w:color w:val="000000"/>
          <w:sz w:val="24"/>
          <w:szCs w:val="24"/>
        </w:rPr>
        <w:t>ikâyet</w:t>
      </w:r>
      <w:r>
        <w:rPr>
          <w:color w:val="000000"/>
          <w:sz w:val="24"/>
          <w:szCs w:val="24"/>
        </w:rPr>
        <w:t xml:space="preserve"> C</w:t>
      </w:r>
      <w:r w:rsidRPr="00C8697B">
        <w:rPr>
          <w:color w:val="000000"/>
          <w:sz w:val="24"/>
          <w:szCs w:val="24"/>
        </w:rPr>
        <w:t xml:space="preserve">ihazından faydalanabileceklerdir.   </w:t>
      </w:r>
    </w:p>
    <w:p w14:paraId="6F755188" w14:textId="77777777" w:rsidR="007329C4" w:rsidRPr="00C8697B" w:rsidRDefault="007329C4" w:rsidP="007329C4">
      <w:pPr>
        <w:spacing w:line="276" w:lineRule="auto"/>
        <w:jc w:val="both"/>
      </w:pPr>
    </w:p>
    <w:p w14:paraId="5BD47838" w14:textId="45213F99" w:rsidR="00E70C42" w:rsidRPr="005B56C3" w:rsidRDefault="00536700" w:rsidP="005B56C3">
      <w:pPr>
        <w:pStyle w:val="Balk1"/>
        <w:numPr>
          <w:ilvl w:val="0"/>
          <w:numId w:val="6"/>
        </w:numPr>
        <w:spacing w:line="276" w:lineRule="auto"/>
        <w:jc w:val="both"/>
        <w:rPr>
          <w:sz w:val="24"/>
          <w:szCs w:val="24"/>
        </w:rPr>
      </w:pPr>
      <w:bookmarkStart w:id="5" w:name="_Toc103130513"/>
      <w:r w:rsidRPr="005B56C3">
        <w:rPr>
          <w:sz w:val="24"/>
          <w:szCs w:val="24"/>
        </w:rPr>
        <w:t>Bir Soruna/İhtiyaca Çözüm Üretmesi</w:t>
      </w:r>
      <w:bookmarkEnd w:id="5"/>
    </w:p>
    <w:p w14:paraId="5C876038" w14:textId="7792F52B" w:rsidR="00953422" w:rsidRPr="00C36483" w:rsidRDefault="00953422" w:rsidP="005B56C3">
      <w:pPr>
        <w:widowControl/>
        <w:pBdr>
          <w:top w:val="nil"/>
          <w:left w:val="nil"/>
          <w:bottom w:val="nil"/>
          <w:right w:val="nil"/>
          <w:between w:val="nil"/>
        </w:pBdr>
        <w:spacing w:before="240" w:after="160" w:line="276" w:lineRule="auto"/>
        <w:jc w:val="both"/>
        <w:rPr>
          <w:color w:val="000000"/>
          <w:sz w:val="24"/>
          <w:szCs w:val="24"/>
        </w:rPr>
      </w:pPr>
      <w:r w:rsidRPr="00C36483">
        <w:rPr>
          <w:sz w:val="24"/>
          <w:szCs w:val="24"/>
        </w:rPr>
        <w:t xml:space="preserve">Projemizin çözümlemek istediği sorunlar aşağıdaki gibidir: </w:t>
      </w:r>
    </w:p>
    <w:p w14:paraId="53E41BB6" w14:textId="77777777" w:rsidR="007329C4" w:rsidRPr="00102979" w:rsidRDefault="007329C4" w:rsidP="007329C4">
      <w:pPr>
        <w:pStyle w:val="ListeParagraf"/>
        <w:widowControl/>
        <w:numPr>
          <w:ilvl w:val="0"/>
          <w:numId w:val="5"/>
        </w:numPr>
        <w:pBdr>
          <w:top w:val="nil"/>
          <w:left w:val="nil"/>
          <w:bottom w:val="nil"/>
          <w:right w:val="nil"/>
          <w:between w:val="nil"/>
        </w:pBdr>
        <w:spacing w:line="276" w:lineRule="auto"/>
        <w:jc w:val="both"/>
        <w:rPr>
          <w:sz w:val="24"/>
          <w:szCs w:val="24"/>
        </w:rPr>
      </w:pPr>
      <w:r w:rsidRPr="00102979">
        <w:rPr>
          <w:sz w:val="24"/>
          <w:szCs w:val="24"/>
        </w:rPr>
        <w:t>Turizm akademisyenleri</w:t>
      </w:r>
      <w:r>
        <w:rPr>
          <w:sz w:val="24"/>
          <w:szCs w:val="24"/>
        </w:rPr>
        <w:t>nin kullanımına uygun</w:t>
      </w:r>
      <w:r w:rsidRPr="00102979">
        <w:rPr>
          <w:sz w:val="24"/>
          <w:szCs w:val="24"/>
        </w:rPr>
        <w:t xml:space="preserve"> turistik destinasyon</w:t>
      </w:r>
      <w:r>
        <w:rPr>
          <w:sz w:val="24"/>
          <w:szCs w:val="24"/>
        </w:rPr>
        <w:t>lara ait akademik veri bankasının</w:t>
      </w:r>
      <w:r w:rsidRPr="00102979">
        <w:rPr>
          <w:sz w:val="24"/>
          <w:szCs w:val="24"/>
        </w:rPr>
        <w:t xml:space="preserve"> oluşturulması</w:t>
      </w:r>
    </w:p>
    <w:p w14:paraId="7108068E" w14:textId="77777777" w:rsidR="007329C4" w:rsidRPr="00102979" w:rsidRDefault="007329C4" w:rsidP="007329C4">
      <w:pPr>
        <w:pStyle w:val="ListeParagraf"/>
        <w:widowControl/>
        <w:numPr>
          <w:ilvl w:val="0"/>
          <w:numId w:val="4"/>
        </w:numPr>
        <w:pBdr>
          <w:top w:val="nil"/>
          <w:left w:val="nil"/>
          <w:bottom w:val="nil"/>
          <w:right w:val="nil"/>
          <w:between w:val="nil"/>
        </w:pBdr>
        <w:spacing w:line="276" w:lineRule="auto"/>
        <w:jc w:val="both"/>
        <w:rPr>
          <w:sz w:val="24"/>
          <w:szCs w:val="24"/>
        </w:rPr>
      </w:pPr>
      <w:r>
        <w:rPr>
          <w:sz w:val="24"/>
          <w:szCs w:val="24"/>
        </w:rPr>
        <w:t>Destinasyonları ziyaret eden turistlerin problem ve tavsiyeler</w:t>
      </w:r>
      <w:r w:rsidRPr="00102979">
        <w:rPr>
          <w:sz w:val="24"/>
          <w:szCs w:val="24"/>
        </w:rPr>
        <w:t>inin Kül</w:t>
      </w:r>
      <w:r>
        <w:rPr>
          <w:sz w:val="24"/>
          <w:szCs w:val="24"/>
        </w:rPr>
        <w:t>tür ve Turizm Bakanlığı’na neredeyse eş zamanlı olarak ileterek</w:t>
      </w:r>
      <w:r w:rsidRPr="00102979">
        <w:rPr>
          <w:sz w:val="24"/>
          <w:szCs w:val="24"/>
        </w:rPr>
        <w:t xml:space="preserve"> h</w:t>
      </w:r>
      <w:r>
        <w:rPr>
          <w:sz w:val="24"/>
          <w:szCs w:val="24"/>
        </w:rPr>
        <w:t>ızlı bir şekilde çözüme kavuşmasının</w:t>
      </w:r>
      <w:r w:rsidRPr="00102979">
        <w:rPr>
          <w:sz w:val="24"/>
          <w:szCs w:val="24"/>
        </w:rPr>
        <w:t xml:space="preserve"> sağlanması ve bu sayede t</w:t>
      </w:r>
      <w:r>
        <w:rPr>
          <w:sz w:val="24"/>
          <w:szCs w:val="24"/>
        </w:rPr>
        <w:t>urist memnuniyetinin en üst düzeye çıkarılması</w:t>
      </w:r>
    </w:p>
    <w:p w14:paraId="5BF075F0" w14:textId="77777777" w:rsidR="007329C4" w:rsidRPr="00102979" w:rsidRDefault="007329C4" w:rsidP="007329C4">
      <w:pPr>
        <w:pStyle w:val="ListeParagraf"/>
        <w:widowControl/>
        <w:numPr>
          <w:ilvl w:val="0"/>
          <w:numId w:val="4"/>
        </w:numPr>
        <w:pBdr>
          <w:top w:val="nil"/>
          <w:left w:val="nil"/>
          <w:bottom w:val="nil"/>
          <w:right w:val="nil"/>
          <w:between w:val="nil"/>
        </w:pBdr>
        <w:spacing w:line="276" w:lineRule="auto"/>
        <w:jc w:val="both"/>
        <w:rPr>
          <w:sz w:val="24"/>
          <w:szCs w:val="24"/>
        </w:rPr>
      </w:pPr>
      <w:r>
        <w:rPr>
          <w:sz w:val="24"/>
          <w:szCs w:val="24"/>
        </w:rPr>
        <w:t>Popülaritesi az olan</w:t>
      </w:r>
      <w:r w:rsidRPr="00102979">
        <w:rPr>
          <w:sz w:val="24"/>
          <w:szCs w:val="24"/>
        </w:rPr>
        <w:t xml:space="preserve"> turistik desti</w:t>
      </w:r>
      <w:r>
        <w:rPr>
          <w:sz w:val="24"/>
          <w:szCs w:val="24"/>
        </w:rPr>
        <w:t>nasyonların tanıtılmasına imkân</w:t>
      </w:r>
      <w:r w:rsidRPr="00102979">
        <w:rPr>
          <w:sz w:val="24"/>
          <w:szCs w:val="24"/>
        </w:rPr>
        <w:t xml:space="preserve"> sağlanması</w:t>
      </w:r>
    </w:p>
    <w:p w14:paraId="0DD6BD8E" w14:textId="0C00DE94" w:rsidR="007329C4" w:rsidRPr="008106E6" w:rsidRDefault="007329C4" w:rsidP="007329C4">
      <w:pPr>
        <w:pStyle w:val="ListeParagraf"/>
        <w:widowControl/>
        <w:numPr>
          <w:ilvl w:val="0"/>
          <w:numId w:val="4"/>
        </w:numPr>
        <w:pBdr>
          <w:top w:val="nil"/>
          <w:left w:val="nil"/>
          <w:bottom w:val="nil"/>
          <w:right w:val="nil"/>
          <w:between w:val="nil"/>
        </w:pBdr>
        <w:spacing w:line="276" w:lineRule="auto"/>
        <w:jc w:val="both"/>
        <w:rPr>
          <w:sz w:val="24"/>
          <w:szCs w:val="24"/>
        </w:rPr>
      </w:pPr>
      <w:r>
        <w:rPr>
          <w:sz w:val="24"/>
          <w:szCs w:val="24"/>
        </w:rPr>
        <w:t>Destinasyonlarda oluşabilecek</w:t>
      </w:r>
      <w:r w:rsidRPr="00102979">
        <w:rPr>
          <w:sz w:val="24"/>
          <w:szCs w:val="24"/>
        </w:rPr>
        <w:t xml:space="preserve"> yapısa</w:t>
      </w:r>
      <w:r>
        <w:rPr>
          <w:sz w:val="24"/>
          <w:szCs w:val="24"/>
        </w:rPr>
        <w:t>l (altyapı-üstyapı) sorunların</w:t>
      </w:r>
      <w:r w:rsidRPr="00102979">
        <w:rPr>
          <w:sz w:val="24"/>
          <w:szCs w:val="24"/>
        </w:rPr>
        <w:t xml:space="preserve"> ya da işletmeler tarafından turistlerin mağdur </w:t>
      </w:r>
      <w:r>
        <w:rPr>
          <w:sz w:val="24"/>
          <w:szCs w:val="24"/>
        </w:rPr>
        <w:t>edilmesi gibi olumsuz koşulların ilgili birimlere ulaştırarak</w:t>
      </w:r>
      <w:r w:rsidRPr="00102979">
        <w:rPr>
          <w:sz w:val="24"/>
          <w:szCs w:val="24"/>
        </w:rPr>
        <w:t xml:space="preserve"> çözümlenmesinin sağlanması </w:t>
      </w:r>
    </w:p>
    <w:p w14:paraId="5C1AECC7" w14:textId="77777777" w:rsidR="00953422" w:rsidRPr="00C36483" w:rsidRDefault="00953422" w:rsidP="005B56C3">
      <w:pPr>
        <w:pBdr>
          <w:top w:val="nil"/>
          <w:left w:val="nil"/>
          <w:bottom w:val="nil"/>
          <w:right w:val="nil"/>
          <w:between w:val="nil"/>
        </w:pBdr>
        <w:spacing w:line="276" w:lineRule="auto"/>
        <w:jc w:val="both"/>
        <w:rPr>
          <w:sz w:val="24"/>
          <w:szCs w:val="24"/>
        </w:rPr>
      </w:pPr>
    </w:p>
    <w:p w14:paraId="516A35A7" w14:textId="27D1F516" w:rsidR="00E70D98" w:rsidRDefault="001154D6" w:rsidP="008106E6">
      <w:pPr>
        <w:pBdr>
          <w:top w:val="nil"/>
          <w:left w:val="nil"/>
          <w:bottom w:val="nil"/>
          <w:right w:val="nil"/>
          <w:between w:val="nil"/>
        </w:pBdr>
        <w:spacing w:line="276" w:lineRule="auto"/>
        <w:jc w:val="both"/>
        <w:rPr>
          <w:sz w:val="24"/>
          <w:szCs w:val="24"/>
        </w:rPr>
      </w:pPr>
      <w:r>
        <w:rPr>
          <w:sz w:val="24"/>
          <w:szCs w:val="24"/>
        </w:rPr>
        <w:t>Pandemi süreci boyunca</w:t>
      </w:r>
      <w:r w:rsidRPr="00102979">
        <w:rPr>
          <w:sz w:val="24"/>
          <w:szCs w:val="24"/>
        </w:rPr>
        <w:t xml:space="preserve"> tüm dünya</w:t>
      </w:r>
      <w:r>
        <w:rPr>
          <w:sz w:val="24"/>
          <w:szCs w:val="24"/>
        </w:rPr>
        <w:t xml:space="preserve"> gelişen teknolojinin sağladığı kolaylıklar sayesinde</w:t>
      </w:r>
      <w:r w:rsidRPr="00102979">
        <w:rPr>
          <w:sz w:val="24"/>
          <w:szCs w:val="24"/>
        </w:rPr>
        <w:t xml:space="preserve"> dijitalle</w:t>
      </w:r>
      <w:r>
        <w:rPr>
          <w:sz w:val="24"/>
          <w:szCs w:val="24"/>
        </w:rPr>
        <w:t>şmeye geçmiştir. Bununla birlikte</w:t>
      </w:r>
      <w:r w:rsidRPr="00102979">
        <w:rPr>
          <w:sz w:val="24"/>
          <w:szCs w:val="24"/>
        </w:rPr>
        <w:t xml:space="preserve"> birçok sektör, yapılan faaliyetler, anket</w:t>
      </w:r>
      <w:r>
        <w:rPr>
          <w:sz w:val="24"/>
          <w:szCs w:val="24"/>
        </w:rPr>
        <w:t>ler, alış-veriş gibi daha birden fazla alan</w:t>
      </w:r>
      <w:r w:rsidRPr="00102979">
        <w:rPr>
          <w:sz w:val="24"/>
          <w:szCs w:val="24"/>
        </w:rPr>
        <w:t xml:space="preserve"> d</w:t>
      </w:r>
      <w:r>
        <w:rPr>
          <w:sz w:val="24"/>
          <w:szCs w:val="24"/>
        </w:rPr>
        <w:t>ijitalleşmiştir. Projemiz günümüz teknolojisine</w:t>
      </w:r>
      <w:r w:rsidRPr="00102979">
        <w:rPr>
          <w:sz w:val="24"/>
          <w:szCs w:val="24"/>
        </w:rPr>
        <w:t xml:space="preserve"> tam olarak uyuml</w:t>
      </w:r>
      <w:r>
        <w:rPr>
          <w:sz w:val="24"/>
          <w:szCs w:val="24"/>
        </w:rPr>
        <w:t>udur. Son teknolojiden faydalanarak tasarladığımız Dijital Şikâyet Cihazımızı tam anlamıyla</w:t>
      </w:r>
      <w:r w:rsidRPr="00102979">
        <w:rPr>
          <w:sz w:val="24"/>
          <w:szCs w:val="24"/>
        </w:rPr>
        <w:t xml:space="preserve"> modern </w:t>
      </w:r>
      <w:r>
        <w:rPr>
          <w:sz w:val="24"/>
          <w:szCs w:val="24"/>
        </w:rPr>
        <w:t>ve yenilikçidir. Kullanımı son derece basit olmakla beraber</w:t>
      </w:r>
      <w:r w:rsidRPr="00102979">
        <w:rPr>
          <w:sz w:val="24"/>
          <w:szCs w:val="24"/>
        </w:rPr>
        <w:t xml:space="preserve"> yerli-yabancı turistleri</w:t>
      </w:r>
      <w:r>
        <w:rPr>
          <w:sz w:val="24"/>
          <w:szCs w:val="24"/>
        </w:rPr>
        <w:t xml:space="preserve"> kolayca yönlendirip düşüncelerini, problemlerini hızlı bir şekilde</w:t>
      </w:r>
      <w:r w:rsidRPr="00102979">
        <w:rPr>
          <w:sz w:val="24"/>
          <w:szCs w:val="24"/>
        </w:rPr>
        <w:t xml:space="preserve"> ve </w:t>
      </w:r>
      <w:r>
        <w:rPr>
          <w:sz w:val="24"/>
          <w:szCs w:val="24"/>
        </w:rPr>
        <w:t>turistleri sıkmadan ulaştırabilecek</w:t>
      </w:r>
      <w:r w:rsidRPr="00102979">
        <w:rPr>
          <w:sz w:val="24"/>
          <w:szCs w:val="24"/>
        </w:rPr>
        <w:t xml:space="preserve"> niteliktedir. Dış görünüşünden dikkat çekecek ve turistlerin akıllarında</w:t>
      </w:r>
      <w:r>
        <w:rPr>
          <w:sz w:val="24"/>
          <w:szCs w:val="24"/>
        </w:rPr>
        <w:t xml:space="preserve"> da ülkemize</w:t>
      </w:r>
      <w:r w:rsidRPr="00102979">
        <w:rPr>
          <w:sz w:val="24"/>
          <w:szCs w:val="24"/>
        </w:rPr>
        <w:t xml:space="preserve"> ait bir konumlandırma, ülke</w:t>
      </w:r>
      <w:r>
        <w:rPr>
          <w:sz w:val="24"/>
          <w:szCs w:val="24"/>
        </w:rPr>
        <w:t xml:space="preserve"> imajı yaratacak olması yönüyle </w:t>
      </w:r>
      <w:r w:rsidRPr="00102979">
        <w:rPr>
          <w:sz w:val="24"/>
          <w:szCs w:val="24"/>
        </w:rPr>
        <w:t>de önem arz etmektedir. Zamanla daha etkin ve</w:t>
      </w:r>
      <w:r>
        <w:rPr>
          <w:sz w:val="24"/>
          <w:szCs w:val="24"/>
        </w:rPr>
        <w:t xml:space="preserve"> daha</w:t>
      </w:r>
      <w:r w:rsidRPr="00102979">
        <w:rPr>
          <w:sz w:val="24"/>
          <w:szCs w:val="24"/>
        </w:rPr>
        <w:t xml:space="preserve"> verimli hale gele</w:t>
      </w:r>
      <w:r>
        <w:rPr>
          <w:sz w:val="24"/>
          <w:szCs w:val="24"/>
        </w:rPr>
        <w:t>ceği düşünülen Dijital Şikâyet Cihazı ilerleyen zaman diliminde</w:t>
      </w:r>
      <w:r w:rsidRPr="00102979">
        <w:rPr>
          <w:sz w:val="24"/>
          <w:szCs w:val="24"/>
        </w:rPr>
        <w:t xml:space="preserve"> popüler bir uygulama olarak kullanılacağının da gözle görülebilir sonuçlar arasında olduğu düşünülmektedir. </w:t>
      </w:r>
    </w:p>
    <w:p w14:paraId="3CB420C3" w14:textId="77777777" w:rsidR="008106E6" w:rsidRPr="00C36483" w:rsidRDefault="008106E6" w:rsidP="008106E6">
      <w:pPr>
        <w:pBdr>
          <w:top w:val="nil"/>
          <w:left w:val="nil"/>
          <w:bottom w:val="nil"/>
          <w:right w:val="nil"/>
          <w:between w:val="nil"/>
        </w:pBdr>
        <w:spacing w:line="276" w:lineRule="auto"/>
        <w:jc w:val="both"/>
        <w:rPr>
          <w:sz w:val="24"/>
          <w:szCs w:val="24"/>
        </w:rPr>
      </w:pPr>
    </w:p>
    <w:p w14:paraId="0BAC415D" w14:textId="1007A9CF" w:rsidR="00CB7A6D" w:rsidRPr="005B56C3" w:rsidRDefault="00536700" w:rsidP="005B56C3">
      <w:pPr>
        <w:pStyle w:val="Balk1"/>
        <w:numPr>
          <w:ilvl w:val="0"/>
          <w:numId w:val="6"/>
        </w:numPr>
        <w:spacing w:line="276" w:lineRule="auto"/>
        <w:jc w:val="both"/>
        <w:rPr>
          <w:sz w:val="24"/>
          <w:szCs w:val="24"/>
        </w:rPr>
      </w:pPr>
      <w:bookmarkStart w:id="6" w:name="_Toc103130514"/>
      <w:r w:rsidRPr="005B56C3">
        <w:rPr>
          <w:sz w:val="24"/>
          <w:szCs w:val="24"/>
        </w:rPr>
        <w:t xml:space="preserve">SWOT Analizi </w:t>
      </w:r>
      <w:bookmarkEnd w:id="6"/>
    </w:p>
    <w:p w14:paraId="3F1E9F27" w14:textId="08849A84" w:rsidR="006077C3" w:rsidRPr="00C36483" w:rsidRDefault="00FF10B6" w:rsidP="005B56C3">
      <w:pPr>
        <w:widowControl/>
        <w:pBdr>
          <w:top w:val="nil"/>
          <w:left w:val="nil"/>
          <w:bottom w:val="nil"/>
          <w:right w:val="nil"/>
          <w:between w:val="nil"/>
        </w:pBdr>
        <w:spacing w:before="240" w:after="160" w:line="276" w:lineRule="auto"/>
        <w:jc w:val="both"/>
        <w:rPr>
          <w:color w:val="000000"/>
          <w:sz w:val="24"/>
          <w:szCs w:val="24"/>
        </w:rPr>
      </w:pPr>
      <w:r w:rsidRPr="00C36483">
        <w:rPr>
          <w:noProof/>
          <w:color w:val="000000"/>
          <w:sz w:val="24"/>
          <w:szCs w:val="24"/>
        </w:rPr>
        <w:drawing>
          <wp:inline distT="0" distB="0" distL="0" distR="0" wp14:anchorId="526C94B1" wp14:editId="5A1893E6">
            <wp:extent cx="6048375" cy="2453640"/>
            <wp:effectExtent l="0" t="0" r="9525"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2453640"/>
                    </a:xfrm>
                    <a:prstGeom prst="rect">
                      <a:avLst/>
                    </a:prstGeom>
                    <a:noFill/>
                    <a:ln>
                      <a:noFill/>
                    </a:ln>
                  </pic:spPr>
                </pic:pic>
              </a:graphicData>
            </a:graphic>
          </wp:inline>
        </w:drawing>
      </w:r>
    </w:p>
    <w:p w14:paraId="01A92B4D" w14:textId="77777777" w:rsidR="006077C3" w:rsidRPr="00C36483" w:rsidRDefault="006077C3" w:rsidP="005B56C3">
      <w:pPr>
        <w:widowControl/>
        <w:pBdr>
          <w:top w:val="nil"/>
          <w:left w:val="nil"/>
          <w:bottom w:val="nil"/>
          <w:right w:val="nil"/>
          <w:between w:val="nil"/>
        </w:pBdr>
        <w:spacing w:before="240" w:after="160" w:line="276" w:lineRule="auto"/>
        <w:jc w:val="both"/>
        <w:rPr>
          <w:noProof/>
          <w:color w:val="000000"/>
          <w:sz w:val="24"/>
          <w:szCs w:val="24"/>
        </w:rPr>
      </w:pPr>
    </w:p>
    <w:p w14:paraId="6742E88C" w14:textId="14CC6E1E" w:rsidR="00FF10B6" w:rsidRPr="00C36483" w:rsidRDefault="00FF10B6" w:rsidP="005B56C3">
      <w:pPr>
        <w:widowControl/>
        <w:pBdr>
          <w:top w:val="nil"/>
          <w:left w:val="nil"/>
          <w:bottom w:val="nil"/>
          <w:right w:val="nil"/>
          <w:between w:val="nil"/>
        </w:pBdr>
        <w:spacing w:before="240" w:after="160" w:line="276" w:lineRule="auto"/>
        <w:jc w:val="both"/>
        <w:rPr>
          <w:noProof/>
          <w:color w:val="000000"/>
          <w:sz w:val="24"/>
          <w:szCs w:val="24"/>
        </w:rPr>
      </w:pPr>
      <w:r w:rsidRPr="00C36483">
        <w:rPr>
          <w:noProof/>
          <w:color w:val="000000"/>
          <w:sz w:val="24"/>
          <w:szCs w:val="24"/>
        </w:rPr>
        <w:drawing>
          <wp:inline distT="0" distB="0" distL="0" distR="0" wp14:anchorId="18C7F0E3" wp14:editId="4EF4E36B">
            <wp:extent cx="6048375" cy="35433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3543300"/>
                    </a:xfrm>
                    <a:prstGeom prst="rect">
                      <a:avLst/>
                    </a:prstGeom>
                    <a:noFill/>
                    <a:ln>
                      <a:noFill/>
                    </a:ln>
                  </pic:spPr>
                </pic:pic>
              </a:graphicData>
            </a:graphic>
          </wp:inline>
        </w:drawing>
      </w:r>
    </w:p>
    <w:p w14:paraId="3086E8A1" w14:textId="226E6854" w:rsidR="006077C3" w:rsidRPr="00C36483" w:rsidRDefault="006077C3" w:rsidP="005B56C3">
      <w:pPr>
        <w:spacing w:line="276" w:lineRule="auto"/>
        <w:jc w:val="both"/>
        <w:rPr>
          <w:noProof/>
          <w:color w:val="000000"/>
          <w:sz w:val="24"/>
          <w:szCs w:val="24"/>
        </w:rPr>
      </w:pPr>
    </w:p>
    <w:p w14:paraId="00A520C2" w14:textId="59E65578" w:rsidR="006077C3" w:rsidRPr="00C36483" w:rsidRDefault="006077C3" w:rsidP="005B56C3">
      <w:pPr>
        <w:tabs>
          <w:tab w:val="left" w:pos="1116"/>
        </w:tabs>
        <w:spacing w:line="276" w:lineRule="auto"/>
        <w:jc w:val="both"/>
        <w:rPr>
          <w:sz w:val="24"/>
          <w:szCs w:val="24"/>
        </w:rPr>
      </w:pPr>
      <w:r w:rsidRPr="00C36483">
        <w:rPr>
          <w:sz w:val="24"/>
          <w:szCs w:val="24"/>
        </w:rPr>
        <w:tab/>
      </w:r>
    </w:p>
    <w:p w14:paraId="43FDC681" w14:textId="77777777" w:rsidR="006077C3" w:rsidRPr="00C36483" w:rsidRDefault="006077C3" w:rsidP="005B56C3">
      <w:pPr>
        <w:widowControl/>
        <w:pBdr>
          <w:top w:val="nil"/>
          <w:left w:val="nil"/>
          <w:bottom w:val="nil"/>
          <w:right w:val="nil"/>
          <w:between w:val="nil"/>
        </w:pBdr>
        <w:spacing w:before="240" w:after="160" w:line="276" w:lineRule="auto"/>
        <w:jc w:val="both"/>
        <w:rPr>
          <w:noProof/>
          <w:color w:val="000000"/>
          <w:sz w:val="24"/>
          <w:szCs w:val="24"/>
        </w:rPr>
      </w:pPr>
      <w:r w:rsidRPr="00C36483">
        <w:rPr>
          <w:noProof/>
          <w:color w:val="000000"/>
          <w:sz w:val="24"/>
          <w:szCs w:val="24"/>
        </w:rPr>
        <w:drawing>
          <wp:inline distT="0" distB="0" distL="0" distR="0" wp14:anchorId="3A937858" wp14:editId="1C8B5A66">
            <wp:extent cx="6048375" cy="34290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375" cy="3429000"/>
                    </a:xfrm>
                    <a:prstGeom prst="rect">
                      <a:avLst/>
                    </a:prstGeom>
                    <a:noFill/>
                    <a:ln>
                      <a:noFill/>
                    </a:ln>
                  </pic:spPr>
                </pic:pic>
              </a:graphicData>
            </a:graphic>
          </wp:inline>
        </w:drawing>
      </w:r>
    </w:p>
    <w:p w14:paraId="336B9EF4" w14:textId="77777777" w:rsidR="006077C3" w:rsidRPr="00C36483" w:rsidRDefault="006077C3" w:rsidP="005B56C3">
      <w:pPr>
        <w:widowControl/>
        <w:pBdr>
          <w:top w:val="nil"/>
          <w:left w:val="nil"/>
          <w:bottom w:val="nil"/>
          <w:right w:val="nil"/>
          <w:between w:val="nil"/>
        </w:pBdr>
        <w:spacing w:before="240" w:after="160" w:line="276" w:lineRule="auto"/>
        <w:jc w:val="both"/>
        <w:rPr>
          <w:noProof/>
          <w:color w:val="000000"/>
          <w:sz w:val="24"/>
          <w:szCs w:val="24"/>
        </w:rPr>
      </w:pPr>
    </w:p>
    <w:p w14:paraId="3C1C828F" w14:textId="652CC431" w:rsidR="00FF10B6" w:rsidRPr="00C36483" w:rsidRDefault="006077C3" w:rsidP="005B56C3">
      <w:pPr>
        <w:widowControl/>
        <w:pBdr>
          <w:top w:val="nil"/>
          <w:left w:val="nil"/>
          <w:bottom w:val="nil"/>
          <w:right w:val="nil"/>
          <w:between w:val="nil"/>
        </w:pBdr>
        <w:spacing w:before="240" w:after="160" w:line="276" w:lineRule="auto"/>
        <w:jc w:val="both"/>
        <w:rPr>
          <w:color w:val="000000"/>
          <w:sz w:val="24"/>
          <w:szCs w:val="24"/>
        </w:rPr>
      </w:pPr>
      <w:r w:rsidRPr="00C36483">
        <w:rPr>
          <w:noProof/>
          <w:color w:val="000000"/>
          <w:sz w:val="24"/>
          <w:szCs w:val="24"/>
        </w:rPr>
        <w:lastRenderedPageBreak/>
        <w:drawing>
          <wp:inline distT="0" distB="0" distL="0" distR="0" wp14:anchorId="5CD1DCF1" wp14:editId="05E61324">
            <wp:extent cx="6048375" cy="30575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8375" cy="3057525"/>
                    </a:xfrm>
                    <a:prstGeom prst="rect">
                      <a:avLst/>
                    </a:prstGeom>
                    <a:noFill/>
                    <a:ln>
                      <a:noFill/>
                    </a:ln>
                  </pic:spPr>
                </pic:pic>
              </a:graphicData>
            </a:graphic>
          </wp:inline>
        </w:drawing>
      </w:r>
    </w:p>
    <w:p w14:paraId="016F87D0" w14:textId="2EB9DB47" w:rsidR="00A74C5B" w:rsidRPr="00C36483" w:rsidRDefault="00A74C5B" w:rsidP="005B56C3">
      <w:pPr>
        <w:widowControl/>
        <w:pBdr>
          <w:top w:val="nil"/>
          <w:left w:val="nil"/>
          <w:bottom w:val="nil"/>
          <w:right w:val="nil"/>
          <w:between w:val="nil"/>
        </w:pBdr>
        <w:spacing w:before="240" w:after="160" w:line="276" w:lineRule="auto"/>
        <w:jc w:val="both"/>
        <w:rPr>
          <w:color w:val="000000"/>
          <w:sz w:val="24"/>
          <w:szCs w:val="24"/>
        </w:rPr>
      </w:pPr>
    </w:p>
    <w:p w14:paraId="2B1E0CC9" w14:textId="3ADD3FC4" w:rsidR="00A74C5B" w:rsidRPr="00C36483" w:rsidRDefault="00A74C5B" w:rsidP="005B56C3">
      <w:pPr>
        <w:widowControl/>
        <w:pBdr>
          <w:top w:val="nil"/>
          <w:left w:val="nil"/>
          <w:bottom w:val="nil"/>
          <w:right w:val="nil"/>
          <w:between w:val="nil"/>
        </w:pBdr>
        <w:spacing w:before="240" w:after="160" w:line="276" w:lineRule="auto"/>
        <w:jc w:val="both"/>
        <w:rPr>
          <w:color w:val="000000"/>
          <w:sz w:val="24"/>
          <w:szCs w:val="24"/>
        </w:rPr>
      </w:pPr>
    </w:p>
    <w:p w14:paraId="54E421FF" w14:textId="5DBA6679" w:rsidR="00A74C5B" w:rsidRDefault="00A74C5B" w:rsidP="005B56C3">
      <w:pPr>
        <w:widowControl/>
        <w:pBdr>
          <w:top w:val="nil"/>
          <w:left w:val="nil"/>
          <w:bottom w:val="nil"/>
          <w:right w:val="nil"/>
          <w:between w:val="nil"/>
        </w:pBdr>
        <w:spacing w:before="240" w:after="160" w:line="276" w:lineRule="auto"/>
        <w:jc w:val="both"/>
        <w:rPr>
          <w:color w:val="000000"/>
          <w:sz w:val="24"/>
          <w:szCs w:val="24"/>
        </w:rPr>
      </w:pPr>
    </w:p>
    <w:p w14:paraId="47B702C1" w14:textId="7BEEC79A" w:rsidR="00A74C5B" w:rsidRDefault="00A74C5B" w:rsidP="005B56C3">
      <w:pPr>
        <w:widowControl/>
        <w:pBdr>
          <w:top w:val="nil"/>
          <w:left w:val="nil"/>
          <w:bottom w:val="nil"/>
          <w:right w:val="nil"/>
          <w:between w:val="nil"/>
        </w:pBdr>
        <w:spacing w:before="240" w:after="160" w:line="276" w:lineRule="auto"/>
        <w:jc w:val="both"/>
        <w:rPr>
          <w:color w:val="000000"/>
          <w:sz w:val="24"/>
          <w:szCs w:val="24"/>
        </w:rPr>
      </w:pPr>
    </w:p>
    <w:p w14:paraId="126C521D" w14:textId="415AADF4" w:rsidR="008106E6" w:rsidRDefault="008106E6" w:rsidP="005B56C3">
      <w:pPr>
        <w:widowControl/>
        <w:pBdr>
          <w:top w:val="nil"/>
          <w:left w:val="nil"/>
          <w:bottom w:val="nil"/>
          <w:right w:val="nil"/>
          <w:between w:val="nil"/>
        </w:pBdr>
        <w:spacing w:before="240" w:after="160" w:line="276" w:lineRule="auto"/>
        <w:jc w:val="both"/>
        <w:rPr>
          <w:color w:val="000000"/>
          <w:sz w:val="24"/>
          <w:szCs w:val="24"/>
        </w:rPr>
      </w:pPr>
    </w:p>
    <w:p w14:paraId="4ED034B8" w14:textId="248350D6" w:rsidR="008106E6" w:rsidRDefault="008106E6" w:rsidP="005B56C3">
      <w:pPr>
        <w:widowControl/>
        <w:pBdr>
          <w:top w:val="nil"/>
          <w:left w:val="nil"/>
          <w:bottom w:val="nil"/>
          <w:right w:val="nil"/>
          <w:between w:val="nil"/>
        </w:pBdr>
        <w:spacing w:before="240" w:after="160" w:line="276" w:lineRule="auto"/>
        <w:jc w:val="both"/>
        <w:rPr>
          <w:color w:val="000000"/>
          <w:sz w:val="24"/>
          <w:szCs w:val="24"/>
        </w:rPr>
      </w:pPr>
    </w:p>
    <w:p w14:paraId="5CC0DAFC" w14:textId="6D9DED0E" w:rsidR="008106E6" w:rsidRDefault="008106E6" w:rsidP="005B56C3">
      <w:pPr>
        <w:widowControl/>
        <w:pBdr>
          <w:top w:val="nil"/>
          <w:left w:val="nil"/>
          <w:bottom w:val="nil"/>
          <w:right w:val="nil"/>
          <w:between w:val="nil"/>
        </w:pBdr>
        <w:spacing w:before="240" w:after="160" w:line="276" w:lineRule="auto"/>
        <w:jc w:val="both"/>
        <w:rPr>
          <w:color w:val="000000"/>
          <w:sz w:val="24"/>
          <w:szCs w:val="24"/>
        </w:rPr>
      </w:pPr>
    </w:p>
    <w:p w14:paraId="5E9C276C" w14:textId="27A14575" w:rsidR="008106E6" w:rsidRDefault="008106E6" w:rsidP="005B56C3">
      <w:pPr>
        <w:widowControl/>
        <w:pBdr>
          <w:top w:val="nil"/>
          <w:left w:val="nil"/>
          <w:bottom w:val="nil"/>
          <w:right w:val="nil"/>
          <w:between w:val="nil"/>
        </w:pBdr>
        <w:spacing w:before="240" w:after="160" w:line="276" w:lineRule="auto"/>
        <w:jc w:val="both"/>
        <w:rPr>
          <w:color w:val="000000"/>
          <w:sz w:val="24"/>
          <w:szCs w:val="24"/>
        </w:rPr>
      </w:pPr>
    </w:p>
    <w:p w14:paraId="70F27091" w14:textId="1FD56D6E" w:rsidR="008106E6" w:rsidRDefault="008106E6" w:rsidP="005B56C3">
      <w:pPr>
        <w:widowControl/>
        <w:pBdr>
          <w:top w:val="nil"/>
          <w:left w:val="nil"/>
          <w:bottom w:val="nil"/>
          <w:right w:val="nil"/>
          <w:between w:val="nil"/>
        </w:pBdr>
        <w:spacing w:before="240" w:after="160" w:line="276" w:lineRule="auto"/>
        <w:jc w:val="both"/>
        <w:rPr>
          <w:color w:val="000000"/>
          <w:sz w:val="24"/>
          <w:szCs w:val="24"/>
        </w:rPr>
      </w:pPr>
    </w:p>
    <w:p w14:paraId="59D3C716" w14:textId="2C8984B0" w:rsidR="008106E6" w:rsidRDefault="008106E6" w:rsidP="005B56C3">
      <w:pPr>
        <w:widowControl/>
        <w:pBdr>
          <w:top w:val="nil"/>
          <w:left w:val="nil"/>
          <w:bottom w:val="nil"/>
          <w:right w:val="nil"/>
          <w:between w:val="nil"/>
        </w:pBdr>
        <w:spacing w:before="240" w:after="160" w:line="276" w:lineRule="auto"/>
        <w:jc w:val="both"/>
        <w:rPr>
          <w:color w:val="000000"/>
          <w:sz w:val="24"/>
          <w:szCs w:val="24"/>
        </w:rPr>
      </w:pPr>
    </w:p>
    <w:p w14:paraId="32B42AC8" w14:textId="44DA0223" w:rsidR="008106E6" w:rsidRDefault="008106E6" w:rsidP="005B56C3">
      <w:pPr>
        <w:widowControl/>
        <w:pBdr>
          <w:top w:val="nil"/>
          <w:left w:val="nil"/>
          <w:bottom w:val="nil"/>
          <w:right w:val="nil"/>
          <w:between w:val="nil"/>
        </w:pBdr>
        <w:spacing w:before="240" w:after="160" w:line="276" w:lineRule="auto"/>
        <w:jc w:val="both"/>
        <w:rPr>
          <w:color w:val="000000"/>
          <w:sz w:val="24"/>
          <w:szCs w:val="24"/>
        </w:rPr>
      </w:pPr>
    </w:p>
    <w:p w14:paraId="7A90DD7D" w14:textId="228E1061" w:rsidR="008106E6" w:rsidRDefault="008106E6" w:rsidP="005B56C3">
      <w:pPr>
        <w:widowControl/>
        <w:pBdr>
          <w:top w:val="nil"/>
          <w:left w:val="nil"/>
          <w:bottom w:val="nil"/>
          <w:right w:val="nil"/>
          <w:between w:val="nil"/>
        </w:pBdr>
        <w:spacing w:before="240" w:after="160" w:line="276" w:lineRule="auto"/>
        <w:jc w:val="both"/>
        <w:rPr>
          <w:color w:val="000000"/>
          <w:sz w:val="24"/>
          <w:szCs w:val="24"/>
        </w:rPr>
      </w:pPr>
    </w:p>
    <w:p w14:paraId="3F171867" w14:textId="741005FA" w:rsidR="008106E6" w:rsidRDefault="008106E6" w:rsidP="005B56C3">
      <w:pPr>
        <w:widowControl/>
        <w:pBdr>
          <w:top w:val="nil"/>
          <w:left w:val="nil"/>
          <w:bottom w:val="nil"/>
          <w:right w:val="nil"/>
          <w:between w:val="nil"/>
        </w:pBdr>
        <w:spacing w:before="240" w:after="160" w:line="276" w:lineRule="auto"/>
        <w:jc w:val="both"/>
        <w:rPr>
          <w:color w:val="000000"/>
          <w:sz w:val="24"/>
          <w:szCs w:val="24"/>
        </w:rPr>
      </w:pPr>
    </w:p>
    <w:p w14:paraId="25C22A81" w14:textId="24E552E2" w:rsidR="008106E6" w:rsidRDefault="008106E6" w:rsidP="005B56C3">
      <w:pPr>
        <w:widowControl/>
        <w:pBdr>
          <w:top w:val="nil"/>
          <w:left w:val="nil"/>
          <w:bottom w:val="nil"/>
          <w:right w:val="nil"/>
          <w:between w:val="nil"/>
        </w:pBdr>
        <w:spacing w:before="240" w:after="160" w:line="276" w:lineRule="auto"/>
        <w:jc w:val="both"/>
        <w:rPr>
          <w:color w:val="000000"/>
          <w:sz w:val="24"/>
          <w:szCs w:val="24"/>
        </w:rPr>
      </w:pPr>
    </w:p>
    <w:p w14:paraId="0CA96E8A" w14:textId="77777777" w:rsidR="008106E6" w:rsidRDefault="008106E6" w:rsidP="005B56C3">
      <w:pPr>
        <w:widowControl/>
        <w:pBdr>
          <w:top w:val="nil"/>
          <w:left w:val="nil"/>
          <w:bottom w:val="nil"/>
          <w:right w:val="nil"/>
          <w:between w:val="nil"/>
        </w:pBdr>
        <w:spacing w:before="240" w:after="160" w:line="276" w:lineRule="auto"/>
        <w:jc w:val="both"/>
        <w:rPr>
          <w:color w:val="000000"/>
          <w:sz w:val="24"/>
          <w:szCs w:val="24"/>
        </w:rPr>
      </w:pPr>
    </w:p>
    <w:p w14:paraId="04032CFD" w14:textId="77777777" w:rsidR="00E70D98" w:rsidRPr="00C36483" w:rsidRDefault="00E70D98" w:rsidP="005B56C3">
      <w:pPr>
        <w:widowControl/>
        <w:pBdr>
          <w:top w:val="nil"/>
          <w:left w:val="nil"/>
          <w:bottom w:val="nil"/>
          <w:right w:val="nil"/>
          <w:between w:val="nil"/>
        </w:pBdr>
        <w:spacing w:before="240" w:after="160" w:line="276" w:lineRule="auto"/>
        <w:jc w:val="both"/>
        <w:rPr>
          <w:color w:val="000000"/>
          <w:sz w:val="24"/>
          <w:szCs w:val="24"/>
        </w:rPr>
      </w:pPr>
    </w:p>
    <w:p w14:paraId="52C674AB" w14:textId="404ECA1B" w:rsidR="00B72CCA" w:rsidRPr="00C36483" w:rsidRDefault="00536700" w:rsidP="005B56C3">
      <w:pPr>
        <w:pStyle w:val="Balk1"/>
        <w:spacing w:line="276" w:lineRule="auto"/>
        <w:ind w:left="1524"/>
        <w:jc w:val="both"/>
      </w:pPr>
      <w:bookmarkStart w:id="7" w:name="_Toc103130515"/>
      <w:r w:rsidRPr="005B56C3">
        <w:rPr>
          <w:sz w:val="24"/>
          <w:szCs w:val="24"/>
        </w:rPr>
        <w:lastRenderedPageBreak/>
        <w:t>Kaynakça</w:t>
      </w:r>
      <w:bookmarkEnd w:id="7"/>
    </w:p>
    <w:p w14:paraId="6DDDC8AF" w14:textId="77777777" w:rsidR="00953422" w:rsidRPr="00C36483" w:rsidRDefault="00953422" w:rsidP="005B56C3">
      <w:pPr>
        <w:widowControl/>
        <w:numPr>
          <w:ilvl w:val="1"/>
          <w:numId w:val="1"/>
        </w:numPr>
        <w:pBdr>
          <w:top w:val="nil"/>
          <w:left w:val="nil"/>
          <w:bottom w:val="nil"/>
          <w:right w:val="nil"/>
          <w:between w:val="nil"/>
        </w:pBdr>
        <w:spacing w:after="160" w:line="276" w:lineRule="auto"/>
        <w:jc w:val="both"/>
        <w:rPr>
          <w:noProof/>
          <w:color w:val="000000"/>
          <w:sz w:val="24"/>
          <w:szCs w:val="24"/>
          <w:lang w:val="en-US"/>
        </w:rPr>
      </w:pPr>
      <w:bookmarkStart w:id="8" w:name="_gjdgxs" w:colFirst="0" w:colLast="0"/>
      <w:bookmarkEnd w:id="8"/>
      <w:r w:rsidRPr="00C36483">
        <w:rPr>
          <w:noProof/>
          <w:color w:val="222222"/>
          <w:sz w:val="24"/>
          <w:szCs w:val="24"/>
          <w:shd w:val="clear" w:color="auto" w:fill="FFFFFF"/>
          <w:lang w:val="en-US"/>
        </w:rPr>
        <w:t>Agyeiwaah, E. (2019). Over-tourism and sustainable consumption of resources through sharing: the role of government. </w:t>
      </w:r>
      <w:r w:rsidRPr="00C36483">
        <w:rPr>
          <w:i/>
          <w:iCs/>
          <w:noProof/>
          <w:color w:val="222222"/>
          <w:sz w:val="24"/>
          <w:szCs w:val="24"/>
          <w:shd w:val="clear" w:color="auto" w:fill="FFFFFF"/>
          <w:lang w:val="en-US"/>
        </w:rPr>
        <w:t>International Journal of Tourism Cities</w:t>
      </w:r>
      <w:r w:rsidRPr="00C36483">
        <w:rPr>
          <w:noProof/>
          <w:color w:val="222222"/>
          <w:sz w:val="24"/>
          <w:szCs w:val="24"/>
          <w:shd w:val="clear" w:color="auto" w:fill="FFFFFF"/>
          <w:lang w:val="en-US"/>
        </w:rPr>
        <w:t>.</w:t>
      </w:r>
    </w:p>
    <w:p w14:paraId="7068CF6B" w14:textId="77777777" w:rsidR="00953422" w:rsidRPr="00C36483" w:rsidRDefault="00953422" w:rsidP="005B56C3">
      <w:pPr>
        <w:widowControl/>
        <w:numPr>
          <w:ilvl w:val="1"/>
          <w:numId w:val="1"/>
        </w:numPr>
        <w:pBdr>
          <w:top w:val="nil"/>
          <w:left w:val="nil"/>
          <w:bottom w:val="nil"/>
          <w:right w:val="nil"/>
          <w:between w:val="nil"/>
        </w:pBdr>
        <w:spacing w:after="160" w:line="276" w:lineRule="auto"/>
        <w:jc w:val="both"/>
        <w:rPr>
          <w:noProof/>
          <w:color w:val="000000"/>
          <w:sz w:val="24"/>
          <w:szCs w:val="24"/>
          <w:lang w:val="en-US"/>
        </w:rPr>
      </w:pPr>
      <w:r w:rsidRPr="00C36483">
        <w:rPr>
          <w:noProof/>
          <w:color w:val="222222"/>
          <w:sz w:val="24"/>
          <w:szCs w:val="24"/>
          <w:shd w:val="clear" w:color="auto" w:fill="FFFFFF"/>
          <w:lang w:val="en-US"/>
        </w:rPr>
        <w:t>Alexis, P. (2017). Over-tourism and anti-tourist sentiment: An exploratory analysis and discussion. </w:t>
      </w:r>
      <w:r w:rsidRPr="00C36483">
        <w:rPr>
          <w:i/>
          <w:iCs/>
          <w:noProof/>
          <w:color w:val="222222"/>
          <w:sz w:val="24"/>
          <w:szCs w:val="24"/>
          <w:shd w:val="clear" w:color="auto" w:fill="FFFFFF"/>
          <w:lang w:val="en-US"/>
        </w:rPr>
        <w:t>Ovidius University Annals, Economic Sciences Series</w:t>
      </w:r>
      <w:r w:rsidRPr="00C36483">
        <w:rPr>
          <w:noProof/>
          <w:color w:val="222222"/>
          <w:sz w:val="24"/>
          <w:szCs w:val="24"/>
          <w:shd w:val="clear" w:color="auto" w:fill="FFFFFF"/>
          <w:lang w:val="en-US"/>
        </w:rPr>
        <w:t>, </w:t>
      </w:r>
      <w:r w:rsidRPr="00C36483">
        <w:rPr>
          <w:i/>
          <w:iCs/>
          <w:noProof/>
          <w:color w:val="222222"/>
          <w:sz w:val="24"/>
          <w:szCs w:val="24"/>
          <w:shd w:val="clear" w:color="auto" w:fill="FFFFFF"/>
          <w:lang w:val="en-US"/>
        </w:rPr>
        <w:t>17</w:t>
      </w:r>
      <w:r w:rsidRPr="00C36483">
        <w:rPr>
          <w:noProof/>
          <w:color w:val="222222"/>
          <w:sz w:val="24"/>
          <w:szCs w:val="24"/>
          <w:shd w:val="clear" w:color="auto" w:fill="FFFFFF"/>
          <w:lang w:val="en-US"/>
        </w:rPr>
        <w:t>(2), 288-293.</w:t>
      </w:r>
    </w:p>
    <w:p w14:paraId="7FEA20CC" w14:textId="77777777" w:rsidR="00953422" w:rsidRPr="00C36483" w:rsidRDefault="00953422" w:rsidP="005B56C3">
      <w:pPr>
        <w:pBdr>
          <w:top w:val="nil"/>
          <w:left w:val="nil"/>
          <w:bottom w:val="nil"/>
          <w:right w:val="nil"/>
          <w:between w:val="nil"/>
        </w:pBdr>
        <w:spacing w:before="240" w:line="276" w:lineRule="auto"/>
        <w:jc w:val="both"/>
        <w:rPr>
          <w:noProof/>
          <w:sz w:val="24"/>
          <w:szCs w:val="24"/>
          <w:lang w:val="en-US"/>
        </w:rPr>
      </w:pPr>
      <w:r w:rsidRPr="00C36483">
        <w:rPr>
          <w:noProof/>
          <w:color w:val="222222"/>
          <w:sz w:val="24"/>
          <w:szCs w:val="24"/>
          <w:shd w:val="clear" w:color="auto" w:fill="FFFFFF"/>
          <w:lang w:val="en-US"/>
        </w:rPr>
        <w:t>Atar, A. (2020). Gelenekselden Dijitale Turizm Sektörü. </w:t>
      </w:r>
      <w:r w:rsidRPr="00C36483">
        <w:rPr>
          <w:i/>
          <w:iCs/>
          <w:noProof/>
          <w:color w:val="222222"/>
          <w:sz w:val="24"/>
          <w:szCs w:val="24"/>
          <w:shd w:val="clear" w:color="auto" w:fill="FFFFFF"/>
          <w:lang w:val="en-US"/>
        </w:rPr>
        <w:t>Türk Turizm Araştırmaları Dergisi</w:t>
      </w:r>
      <w:r w:rsidRPr="00C36483">
        <w:rPr>
          <w:noProof/>
          <w:color w:val="222222"/>
          <w:sz w:val="24"/>
          <w:szCs w:val="24"/>
          <w:shd w:val="clear" w:color="auto" w:fill="FFFFFF"/>
          <w:lang w:val="en-US"/>
        </w:rPr>
        <w:t>, </w:t>
      </w:r>
      <w:r w:rsidRPr="00C36483">
        <w:rPr>
          <w:i/>
          <w:iCs/>
          <w:noProof/>
          <w:color w:val="222222"/>
          <w:sz w:val="24"/>
          <w:szCs w:val="24"/>
          <w:shd w:val="clear" w:color="auto" w:fill="FFFFFF"/>
          <w:lang w:val="en-US"/>
        </w:rPr>
        <w:t>4</w:t>
      </w:r>
      <w:r w:rsidRPr="00C36483">
        <w:rPr>
          <w:noProof/>
          <w:color w:val="222222"/>
          <w:sz w:val="24"/>
          <w:szCs w:val="24"/>
          <w:shd w:val="clear" w:color="auto" w:fill="FFFFFF"/>
          <w:lang w:val="en-US"/>
        </w:rPr>
        <w:t>(2), 1640-1654.</w:t>
      </w:r>
    </w:p>
    <w:p w14:paraId="53F925B9" w14:textId="77777777" w:rsidR="00953422" w:rsidRPr="00C36483" w:rsidRDefault="00953422" w:rsidP="005B56C3">
      <w:pPr>
        <w:widowControl/>
        <w:numPr>
          <w:ilvl w:val="1"/>
          <w:numId w:val="1"/>
        </w:numPr>
        <w:pBdr>
          <w:top w:val="nil"/>
          <w:left w:val="nil"/>
          <w:bottom w:val="nil"/>
          <w:right w:val="nil"/>
          <w:between w:val="nil"/>
        </w:pBdr>
        <w:spacing w:after="160" w:line="276" w:lineRule="auto"/>
        <w:jc w:val="both"/>
        <w:rPr>
          <w:noProof/>
          <w:color w:val="000000"/>
          <w:sz w:val="24"/>
          <w:szCs w:val="24"/>
          <w:lang w:val="en-US"/>
        </w:rPr>
      </w:pPr>
      <w:r w:rsidRPr="00C36483">
        <w:rPr>
          <w:noProof/>
          <w:color w:val="222222"/>
          <w:sz w:val="24"/>
          <w:szCs w:val="24"/>
          <w:shd w:val="clear" w:color="auto" w:fill="FFFFFF"/>
          <w:lang w:val="en-US"/>
        </w:rPr>
        <w:t>Atar, A., ve Urgan, S. Veblen Malları Bağlamında Aşırı Turizm Hareketlerine Yönelik Eleştirisel Bir Bakış.</w:t>
      </w:r>
    </w:p>
    <w:p w14:paraId="18290E8A" w14:textId="77777777" w:rsidR="00953422" w:rsidRPr="00C36483" w:rsidRDefault="00953422" w:rsidP="005B56C3">
      <w:pPr>
        <w:pBdr>
          <w:top w:val="nil"/>
          <w:left w:val="nil"/>
          <w:bottom w:val="nil"/>
          <w:right w:val="nil"/>
          <w:between w:val="nil"/>
        </w:pBdr>
        <w:spacing w:before="240" w:line="276" w:lineRule="auto"/>
        <w:jc w:val="both"/>
        <w:rPr>
          <w:noProof/>
          <w:color w:val="222222"/>
          <w:sz w:val="24"/>
          <w:szCs w:val="24"/>
          <w:shd w:val="clear" w:color="auto" w:fill="FFFFFF"/>
          <w:lang w:val="en-US"/>
        </w:rPr>
      </w:pPr>
      <w:r w:rsidRPr="00C36483">
        <w:rPr>
          <w:noProof/>
          <w:color w:val="222222"/>
          <w:sz w:val="24"/>
          <w:szCs w:val="24"/>
          <w:shd w:val="clear" w:color="auto" w:fill="FFFFFF"/>
          <w:lang w:val="en-US"/>
        </w:rPr>
        <w:t>Aykın, S. M. (2021).  Avrupa Birliği’nin Turizm Politikası Çerçevesinde Avrupa Akıllı Turizm Başkentleri. </w:t>
      </w:r>
      <w:r w:rsidRPr="00C36483">
        <w:rPr>
          <w:i/>
          <w:iCs/>
          <w:noProof/>
          <w:color w:val="222222"/>
          <w:sz w:val="24"/>
          <w:szCs w:val="24"/>
          <w:shd w:val="clear" w:color="auto" w:fill="FFFFFF"/>
          <w:lang w:val="en-US"/>
        </w:rPr>
        <w:t>Journal Of Tourism Intelligence And Smartness</w:t>
      </w:r>
      <w:r w:rsidRPr="00C36483">
        <w:rPr>
          <w:noProof/>
          <w:color w:val="222222"/>
          <w:sz w:val="24"/>
          <w:szCs w:val="24"/>
          <w:shd w:val="clear" w:color="auto" w:fill="FFFFFF"/>
          <w:lang w:val="en-US"/>
        </w:rPr>
        <w:t>, </w:t>
      </w:r>
      <w:r w:rsidRPr="00C36483">
        <w:rPr>
          <w:i/>
          <w:iCs/>
          <w:noProof/>
          <w:color w:val="222222"/>
          <w:sz w:val="24"/>
          <w:szCs w:val="24"/>
          <w:shd w:val="clear" w:color="auto" w:fill="FFFFFF"/>
          <w:lang w:val="en-US"/>
        </w:rPr>
        <w:t>4</w:t>
      </w:r>
      <w:r w:rsidRPr="00C36483">
        <w:rPr>
          <w:noProof/>
          <w:color w:val="222222"/>
          <w:sz w:val="24"/>
          <w:szCs w:val="24"/>
          <w:shd w:val="clear" w:color="auto" w:fill="FFFFFF"/>
          <w:lang w:val="en-US"/>
        </w:rPr>
        <w:t>(1), 1-18.</w:t>
      </w:r>
    </w:p>
    <w:p w14:paraId="7A1F7FEC" w14:textId="77777777" w:rsidR="00953422" w:rsidRPr="00C36483" w:rsidRDefault="00953422" w:rsidP="005B56C3">
      <w:pPr>
        <w:widowControl/>
        <w:numPr>
          <w:ilvl w:val="1"/>
          <w:numId w:val="1"/>
        </w:numPr>
        <w:pBdr>
          <w:top w:val="nil"/>
          <w:left w:val="nil"/>
          <w:bottom w:val="nil"/>
          <w:right w:val="nil"/>
          <w:between w:val="nil"/>
        </w:pBdr>
        <w:spacing w:after="160" w:line="276" w:lineRule="auto"/>
        <w:jc w:val="both"/>
        <w:rPr>
          <w:noProof/>
          <w:color w:val="000000"/>
          <w:sz w:val="24"/>
          <w:szCs w:val="24"/>
          <w:lang w:val="en-US"/>
        </w:rPr>
      </w:pPr>
      <w:r w:rsidRPr="00C36483">
        <w:rPr>
          <w:noProof/>
          <w:color w:val="222222"/>
          <w:sz w:val="24"/>
          <w:szCs w:val="24"/>
          <w:shd w:val="clear" w:color="auto" w:fill="FFFFFF"/>
          <w:lang w:val="en-US"/>
        </w:rPr>
        <w:t>Clancy, M. (2019). Overtourism and resistance: Today’s anti-tourist movement in context. In </w:t>
      </w:r>
      <w:r w:rsidRPr="00C36483">
        <w:rPr>
          <w:i/>
          <w:iCs/>
          <w:noProof/>
          <w:color w:val="222222"/>
          <w:sz w:val="24"/>
          <w:szCs w:val="24"/>
          <w:shd w:val="clear" w:color="auto" w:fill="FFFFFF"/>
          <w:lang w:val="en-US"/>
        </w:rPr>
        <w:t>Overtourism</w:t>
      </w:r>
      <w:r w:rsidRPr="00C36483">
        <w:rPr>
          <w:noProof/>
          <w:color w:val="222222"/>
          <w:sz w:val="24"/>
          <w:szCs w:val="24"/>
          <w:shd w:val="clear" w:color="auto" w:fill="FFFFFF"/>
          <w:lang w:val="en-US"/>
        </w:rPr>
        <w:t>, Routledge.14-24.</w:t>
      </w:r>
    </w:p>
    <w:p w14:paraId="257B7EFE" w14:textId="77777777" w:rsidR="00953422" w:rsidRPr="00C36483" w:rsidRDefault="00953422" w:rsidP="005B56C3">
      <w:pPr>
        <w:widowControl/>
        <w:numPr>
          <w:ilvl w:val="1"/>
          <w:numId w:val="1"/>
        </w:numPr>
        <w:pBdr>
          <w:top w:val="nil"/>
          <w:left w:val="nil"/>
          <w:bottom w:val="nil"/>
          <w:right w:val="nil"/>
          <w:between w:val="nil"/>
        </w:pBdr>
        <w:spacing w:after="160" w:line="276" w:lineRule="auto"/>
        <w:jc w:val="both"/>
        <w:rPr>
          <w:noProof/>
          <w:color w:val="000000"/>
          <w:sz w:val="24"/>
          <w:szCs w:val="24"/>
          <w:lang w:val="en-US"/>
        </w:rPr>
      </w:pPr>
      <w:r w:rsidRPr="00C36483">
        <w:rPr>
          <w:noProof/>
          <w:color w:val="222222"/>
          <w:sz w:val="24"/>
          <w:szCs w:val="24"/>
          <w:shd w:val="clear" w:color="auto" w:fill="FFFFFF"/>
          <w:lang w:val="en-US"/>
        </w:rPr>
        <w:t>Duyar, M., ve Bayram, M. (2019). Aşırı Turizm ve Turizm Korkusu: Yerel Halk ve Turizm İlişkisinin Evrimi. </w:t>
      </w:r>
      <w:r w:rsidRPr="00C36483">
        <w:rPr>
          <w:i/>
          <w:iCs/>
          <w:noProof/>
          <w:color w:val="222222"/>
          <w:sz w:val="24"/>
          <w:szCs w:val="24"/>
          <w:shd w:val="clear" w:color="auto" w:fill="FFFFFF"/>
          <w:lang w:val="en-US"/>
        </w:rPr>
        <w:t>International Journal Of Geography And Geography Education</w:t>
      </w:r>
      <w:r w:rsidRPr="00C36483">
        <w:rPr>
          <w:noProof/>
          <w:color w:val="222222"/>
          <w:sz w:val="24"/>
          <w:szCs w:val="24"/>
          <w:shd w:val="clear" w:color="auto" w:fill="FFFFFF"/>
          <w:lang w:val="en-US"/>
        </w:rPr>
        <w:t>, (40), 347-362.</w:t>
      </w:r>
    </w:p>
    <w:p w14:paraId="0DC38C4D" w14:textId="77777777" w:rsidR="00953422" w:rsidRPr="00C36483" w:rsidRDefault="00953422" w:rsidP="005B56C3">
      <w:pPr>
        <w:pBdr>
          <w:top w:val="nil"/>
          <w:left w:val="nil"/>
          <w:bottom w:val="nil"/>
          <w:right w:val="nil"/>
          <w:between w:val="nil"/>
        </w:pBdr>
        <w:spacing w:before="240" w:line="276" w:lineRule="auto"/>
        <w:jc w:val="both"/>
        <w:rPr>
          <w:noProof/>
          <w:color w:val="222222"/>
          <w:sz w:val="24"/>
          <w:szCs w:val="24"/>
          <w:shd w:val="clear" w:color="auto" w:fill="FFFFFF"/>
          <w:lang w:val="en-US"/>
        </w:rPr>
      </w:pPr>
      <w:r w:rsidRPr="00C36483">
        <w:rPr>
          <w:noProof/>
          <w:color w:val="222222"/>
          <w:sz w:val="24"/>
          <w:szCs w:val="24"/>
          <w:shd w:val="clear" w:color="auto" w:fill="FFFFFF"/>
          <w:lang w:val="en-US"/>
        </w:rPr>
        <w:t>Ergün, G. S., Ve Kalıpçı, M. B. (2020). Turizm Ve Şikâyet: Bibliyometrik Bir Analiz. </w:t>
      </w:r>
      <w:r w:rsidRPr="00C36483">
        <w:rPr>
          <w:i/>
          <w:iCs/>
          <w:noProof/>
          <w:color w:val="222222"/>
          <w:sz w:val="24"/>
          <w:szCs w:val="24"/>
          <w:shd w:val="clear" w:color="auto" w:fill="FFFFFF"/>
          <w:lang w:val="en-US"/>
        </w:rPr>
        <w:t>Seyahat Ve Otel İşletmeciliği Dergisi</w:t>
      </w:r>
      <w:r w:rsidRPr="00C36483">
        <w:rPr>
          <w:noProof/>
          <w:color w:val="222222"/>
          <w:sz w:val="24"/>
          <w:szCs w:val="24"/>
          <w:shd w:val="clear" w:color="auto" w:fill="FFFFFF"/>
          <w:lang w:val="en-US"/>
        </w:rPr>
        <w:t>, </w:t>
      </w:r>
      <w:r w:rsidRPr="00C36483">
        <w:rPr>
          <w:i/>
          <w:iCs/>
          <w:noProof/>
          <w:color w:val="222222"/>
          <w:sz w:val="24"/>
          <w:szCs w:val="24"/>
          <w:shd w:val="clear" w:color="auto" w:fill="FFFFFF"/>
          <w:lang w:val="en-US"/>
        </w:rPr>
        <w:t>17</w:t>
      </w:r>
      <w:r w:rsidRPr="00C36483">
        <w:rPr>
          <w:noProof/>
          <w:color w:val="222222"/>
          <w:sz w:val="24"/>
          <w:szCs w:val="24"/>
          <w:shd w:val="clear" w:color="auto" w:fill="FFFFFF"/>
          <w:lang w:val="en-US"/>
        </w:rPr>
        <w:t>(3), 444-463.</w:t>
      </w:r>
    </w:p>
    <w:p w14:paraId="21EA1807" w14:textId="77777777" w:rsidR="00953422" w:rsidRPr="00C36483" w:rsidRDefault="00953422" w:rsidP="005B56C3">
      <w:pPr>
        <w:pBdr>
          <w:top w:val="nil"/>
          <w:left w:val="nil"/>
          <w:bottom w:val="nil"/>
          <w:right w:val="nil"/>
          <w:between w:val="nil"/>
        </w:pBdr>
        <w:spacing w:before="240" w:line="276" w:lineRule="auto"/>
        <w:jc w:val="both"/>
        <w:rPr>
          <w:noProof/>
          <w:color w:val="222222"/>
          <w:sz w:val="24"/>
          <w:szCs w:val="24"/>
          <w:shd w:val="clear" w:color="auto" w:fill="FFFFFF"/>
          <w:lang w:val="en-US"/>
        </w:rPr>
      </w:pPr>
      <w:r w:rsidRPr="00C36483">
        <w:rPr>
          <w:noProof/>
          <w:color w:val="222222"/>
          <w:sz w:val="24"/>
          <w:szCs w:val="24"/>
          <w:shd w:val="clear" w:color="auto" w:fill="FFFFFF"/>
          <w:lang w:val="en-US"/>
        </w:rPr>
        <w:t>Erşahin, E., ve Demirkol, Ş. (2020).  Alışveriş Turizmi Kapsamında Kapalıçarşı Ziyaretçilerinin E-Şikâyetleri Üzerine Bir Araştırma Explorıng E-Complaınts Of Vısıtors To The Grand Bazaar: A Shoppıng Tourısm Perspectıve. </w:t>
      </w:r>
      <w:r w:rsidRPr="00C36483">
        <w:rPr>
          <w:i/>
          <w:iCs/>
          <w:noProof/>
          <w:color w:val="222222"/>
          <w:sz w:val="24"/>
          <w:szCs w:val="24"/>
          <w:shd w:val="clear" w:color="auto" w:fill="FFFFFF"/>
          <w:lang w:val="en-US"/>
        </w:rPr>
        <w:t>Turar Turizm Ve Araştırma Dergisi</w:t>
      </w:r>
      <w:r w:rsidRPr="00C36483">
        <w:rPr>
          <w:noProof/>
          <w:color w:val="222222"/>
          <w:sz w:val="24"/>
          <w:szCs w:val="24"/>
          <w:shd w:val="clear" w:color="auto" w:fill="FFFFFF"/>
          <w:lang w:val="en-US"/>
        </w:rPr>
        <w:t>, </w:t>
      </w:r>
      <w:r w:rsidRPr="00C36483">
        <w:rPr>
          <w:i/>
          <w:iCs/>
          <w:noProof/>
          <w:color w:val="222222"/>
          <w:sz w:val="24"/>
          <w:szCs w:val="24"/>
          <w:shd w:val="clear" w:color="auto" w:fill="FFFFFF"/>
          <w:lang w:val="en-US"/>
        </w:rPr>
        <w:t>9</w:t>
      </w:r>
      <w:r w:rsidRPr="00C36483">
        <w:rPr>
          <w:noProof/>
          <w:color w:val="222222"/>
          <w:sz w:val="24"/>
          <w:szCs w:val="24"/>
          <w:shd w:val="clear" w:color="auto" w:fill="FFFFFF"/>
          <w:lang w:val="en-US"/>
        </w:rPr>
        <w:t>(1), 4-25.</w:t>
      </w:r>
    </w:p>
    <w:p w14:paraId="2CA884E8" w14:textId="77777777" w:rsidR="00953422" w:rsidRPr="00C36483" w:rsidRDefault="00953422" w:rsidP="005B56C3">
      <w:pPr>
        <w:widowControl/>
        <w:numPr>
          <w:ilvl w:val="1"/>
          <w:numId w:val="1"/>
        </w:numPr>
        <w:pBdr>
          <w:top w:val="nil"/>
          <w:left w:val="nil"/>
          <w:bottom w:val="nil"/>
          <w:right w:val="nil"/>
          <w:between w:val="nil"/>
        </w:pBdr>
        <w:spacing w:after="160" w:line="276" w:lineRule="auto"/>
        <w:jc w:val="both"/>
        <w:rPr>
          <w:noProof/>
          <w:color w:val="000000"/>
          <w:sz w:val="24"/>
          <w:szCs w:val="24"/>
          <w:lang w:val="en-US"/>
        </w:rPr>
      </w:pPr>
      <w:r w:rsidRPr="00C36483">
        <w:rPr>
          <w:noProof/>
          <w:color w:val="222222"/>
          <w:sz w:val="24"/>
          <w:szCs w:val="24"/>
          <w:shd w:val="clear" w:color="auto" w:fill="FFFFFF"/>
          <w:lang w:val="en-US"/>
        </w:rPr>
        <w:t>Insch, A. (2020). The challenges of over-tourism facing New Zealand: Risks and responses. </w:t>
      </w:r>
      <w:r w:rsidRPr="00C36483">
        <w:rPr>
          <w:i/>
          <w:iCs/>
          <w:noProof/>
          <w:color w:val="222222"/>
          <w:sz w:val="24"/>
          <w:szCs w:val="24"/>
          <w:shd w:val="clear" w:color="auto" w:fill="FFFFFF"/>
          <w:lang w:val="en-US"/>
        </w:rPr>
        <w:t>Journal of Destination Marketing &amp; Management</w:t>
      </w:r>
      <w:r w:rsidRPr="00C36483">
        <w:rPr>
          <w:noProof/>
          <w:color w:val="222222"/>
          <w:sz w:val="24"/>
          <w:szCs w:val="24"/>
          <w:shd w:val="clear" w:color="auto" w:fill="FFFFFF"/>
          <w:lang w:val="en-US"/>
        </w:rPr>
        <w:t>, </w:t>
      </w:r>
      <w:r w:rsidRPr="00C36483">
        <w:rPr>
          <w:i/>
          <w:iCs/>
          <w:noProof/>
          <w:color w:val="222222"/>
          <w:sz w:val="24"/>
          <w:szCs w:val="24"/>
          <w:shd w:val="clear" w:color="auto" w:fill="FFFFFF"/>
          <w:lang w:val="en-US"/>
        </w:rPr>
        <w:t>15</w:t>
      </w:r>
      <w:r w:rsidRPr="00C36483">
        <w:rPr>
          <w:noProof/>
          <w:color w:val="222222"/>
          <w:sz w:val="24"/>
          <w:szCs w:val="24"/>
          <w:shd w:val="clear" w:color="auto" w:fill="FFFFFF"/>
          <w:lang w:val="en-US"/>
        </w:rPr>
        <w:t>, 100378.</w:t>
      </w:r>
    </w:p>
    <w:p w14:paraId="57FF933E" w14:textId="77777777" w:rsidR="00953422" w:rsidRPr="00C36483" w:rsidRDefault="00953422" w:rsidP="005B56C3">
      <w:pPr>
        <w:pBdr>
          <w:top w:val="nil"/>
          <w:left w:val="nil"/>
          <w:bottom w:val="nil"/>
          <w:right w:val="nil"/>
          <w:between w:val="nil"/>
        </w:pBdr>
        <w:spacing w:line="276" w:lineRule="auto"/>
        <w:jc w:val="both"/>
        <w:rPr>
          <w:noProof/>
          <w:color w:val="000000"/>
          <w:sz w:val="24"/>
          <w:szCs w:val="24"/>
          <w:lang w:val="en-US"/>
        </w:rPr>
      </w:pPr>
      <w:r w:rsidRPr="00C36483">
        <w:rPr>
          <w:noProof/>
          <w:color w:val="222222"/>
          <w:sz w:val="24"/>
          <w:szCs w:val="24"/>
          <w:shd w:val="clear" w:color="auto" w:fill="FFFFFF"/>
          <w:lang w:val="en-US"/>
        </w:rPr>
        <w:t>Lalicic, L., Marine-Roig, E., Ferrer-Rosell, B., &amp; Martin-Fuentes, E. (2021). Destination image analytics for tourism design: an approach through Airbnb reviews. </w:t>
      </w:r>
      <w:r w:rsidRPr="00C36483">
        <w:rPr>
          <w:i/>
          <w:iCs/>
          <w:noProof/>
          <w:color w:val="222222"/>
          <w:sz w:val="24"/>
          <w:szCs w:val="24"/>
          <w:shd w:val="clear" w:color="auto" w:fill="FFFFFF"/>
          <w:lang w:val="en-US"/>
        </w:rPr>
        <w:t>Annals of Tourism Research</w:t>
      </w:r>
      <w:r w:rsidRPr="00C36483">
        <w:rPr>
          <w:noProof/>
          <w:color w:val="222222"/>
          <w:sz w:val="24"/>
          <w:szCs w:val="24"/>
          <w:shd w:val="clear" w:color="auto" w:fill="FFFFFF"/>
          <w:lang w:val="en-US"/>
        </w:rPr>
        <w:t>, </w:t>
      </w:r>
      <w:r w:rsidRPr="00C36483">
        <w:rPr>
          <w:i/>
          <w:iCs/>
          <w:noProof/>
          <w:color w:val="222222"/>
          <w:sz w:val="24"/>
          <w:szCs w:val="24"/>
          <w:shd w:val="clear" w:color="auto" w:fill="FFFFFF"/>
          <w:lang w:val="en-US"/>
        </w:rPr>
        <w:t>86</w:t>
      </w:r>
      <w:r w:rsidRPr="00C36483">
        <w:rPr>
          <w:noProof/>
          <w:color w:val="222222"/>
          <w:sz w:val="24"/>
          <w:szCs w:val="24"/>
          <w:shd w:val="clear" w:color="auto" w:fill="FFFFFF"/>
          <w:lang w:val="en-US"/>
        </w:rPr>
        <w:t xml:space="preserve">, </w:t>
      </w:r>
    </w:p>
    <w:p w14:paraId="02C09EFF" w14:textId="77777777" w:rsidR="00953422" w:rsidRPr="00C36483" w:rsidRDefault="00953422" w:rsidP="005B56C3">
      <w:pPr>
        <w:pBdr>
          <w:top w:val="nil"/>
          <w:left w:val="nil"/>
          <w:bottom w:val="nil"/>
          <w:right w:val="nil"/>
          <w:between w:val="nil"/>
        </w:pBdr>
        <w:spacing w:line="276" w:lineRule="auto"/>
        <w:jc w:val="both"/>
        <w:rPr>
          <w:noProof/>
          <w:color w:val="000000"/>
          <w:sz w:val="24"/>
          <w:szCs w:val="24"/>
          <w:lang w:val="en-US"/>
        </w:rPr>
      </w:pPr>
      <w:r w:rsidRPr="00C36483">
        <w:rPr>
          <w:noProof/>
          <w:color w:val="222222"/>
          <w:sz w:val="24"/>
          <w:szCs w:val="24"/>
          <w:shd w:val="clear" w:color="auto" w:fill="FFFFFF"/>
          <w:lang w:val="en-US"/>
        </w:rPr>
        <w:t>Ridwanudin, O., Yuniawati, Y., &amp; Gaffar, V. (2021). Visual ethnography: Tourists’ perception of Bandung’s destination image. In </w:t>
      </w:r>
      <w:r w:rsidRPr="00C36483">
        <w:rPr>
          <w:i/>
          <w:iCs/>
          <w:noProof/>
          <w:color w:val="222222"/>
          <w:sz w:val="24"/>
          <w:szCs w:val="24"/>
          <w:shd w:val="clear" w:color="auto" w:fill="FFFFFF"/>
          <w:lang w:val="en-US"/>
        </w:rPr>
        <w:t>Promoting Creative Tourism: Current Issues in Tourism Research</w:t>
      </w:r>
      <w:r w:rsidRPr="00C36483">
        <w:rPr>
          <w:noProof/>
          <w:color w:val="222222"/>
          <w:sz w:val="24"/>
          <w:szCs w:val="24"/>
          <w:shd w:val="clear" w:color="auto" w:fill="FFFFFF"/>
          <w:lang w:val="en-US"/>
        </w:rPr>
        <w:t>, 708-712). Routledge.</w:t>
      </w:r>
    </w:p>
    <w:p w14:paraId="32A05E93" w14:textId="77777777" w:rsidR="00953422" w:rsidRPr="00C36483" w:rsidRDefault="00953422" w:rsidP="005B56C3">
      <w:pPr>
        <w:widowControl/>
        <w:numPr>
          <w:ilvl w:val="1"/>
          <w:numId w:val="1"/>
        </w:numPr>
        <w:pBdr>
          <w:top w:val="nil"/>
          <w:left w:val="nil"/>
          <w:bottom w:val="nil"/>
          <w:right w:val="nil"/>
          <w:between w:val="nil"/>
        </w:pBdr>
        <w:spacing w:after="160" w:line="276" w:lineRule="auto"/>
        <w:jc w:val="both"/>
        <w:rPr>
          <w:noProof/>
          <w:color w:val="000000"/>
          <w:sz w:val="24"/>
          <w:szCs w:val="24"/>
          <w:lang w:val="en-US"/>
        </w:rPr>
      </w:pPr>
      <w:r w:rsidRPr="00C36483">
        <w:rPr>
          <w:noProof/>
          <w:color w:val="222222"/>
          <w:sz w:val="24"/>
          <w:szCs w:val="24"/>
          <w:shd w:val="clear" w:color="auto" w:fill="FFFFFF"/>
          <w:lang w:val="en-US"/>
        </w:rPr>
        <w:t>Seraphin, H., Sheeran, P., &amp; Pilato, M. (2018). Over-tourism and the fall of Venice as a destination. </w:t>
      </w:r>
      <w:r w:rsidRPr="00C36483">
        <w:rPr>
          <w:i/>
          <w:iCs/>
          <w:noProof/>
          <w:color w:val="222222"/>
          <w:sz w:val="24"/>
          <w:szCs w:val="24"/>
          <w:shd w:val="clear" w:color="auto" w:fill="FFFFFF"/>
          <w:lang w:val="en-US"/>
        </w:rPr>
        <w:t>Journal of Destination Marketing &amp; Management</w:t>
      </w:r>
      <w:r w:rsidRPr="00C36483">
        <w:rPr>
          <w:noProof/>
          <w:color w:val="222222"/>
          <w:sz w:val="24"/>
          <w:szCs w:val="24"/>
          <w:shd w:val="clear" w:color="auto" w:fill="FFFFFF"/>
          <w:lang w:val="en-US"/>
        </w:rPr>
        <w:t>, </w:t>
      </w:r>
      <w:r w:rsidRPr="00C36483">
        <w:rPr>
          <w:i/>
          <w:iCs/>
          <w:noProof/>
          <w:color w:val="222222"/>
          <w:sz w:val="24"/>
          <w:szCs w:val="24"/>
          <w:shd w:val="clear" w:color="auto" w:fill="FFFFFF"/>
          <w:lang w:val="en-US"/>
        </w:rPr>
        <w:t>9</w:t>
      </w:r>
      <w:r w:rsidRPr="00C36483">
        <w:rPr>
          <w:noProof/>
          <w:color w:val="222222"/>
          <w:sz w:val="24"/>
          <w:szCs w:val="24"/>
          <w:shd w:val="clear" w:color="auto" w:fill="FFFFFF"/>
          <w:lang w:val="en-US"/>
        </w:rPr>
        <w:t>, 374-376.</w:t>
      </w:r>
    </w:p>
    <w:p w14:paraId="4D590140" w14:textId="77777777" w:rsidR="00953422" w:rsidRPr="00C36483" w:rsidRDefault="00953422" w:rsidP="005B56C3">
      <w:pPr>
        <w:pBdr>
          <w:top w:val="nil"/>
          <w:left w:val="nil"/>
          <w:bottom w:val="nil"/>
          <w:right w:val="nil"/>
          <w:between w:val="nil"/>
        </w:pBdr>
        <w:spacing w:line="276" w:lineRule="auto"/>
        <w:jc w:val="both"/>
        <w:rPr>
          <w:noProof/>
          <w:color w:val="000000"/>
          <w:sz w:val="24"/>
          <w:szCs w:val="24"/>
          <w:lang w:val="en-US"/>
        </w:rPr>
      </w:pPr>
      <w:r w:rsidRPr="00C36483">
        <w:rPr>
          <w:noProof/>
          <w:color w:val="222222"/>
          <w:sz w:val="24"/>
          <w:szCs w:val="24"/>
          <w:shd w:val="clear" w:color="auto" w:fill="FFFFFF"/>
          <w:lang w:val="en-US"/>
        </w:rPr>
        <w:t>Stavrianea, A., &amp; Kamenidou, I. (2021). Memorable tourism experiences, destination image, satisfaction, and loyalty: an empirical study of Santorini Island. </w:t>
      </w:r>
      <w:r w:rsidRPr="00C36483">
        <w:rPr>
          <w:i/>
          <w:iCs/>
          <w:noProof/>
          <w:color w:val="222222"/>
          <w:sz w:val="24"/>
          <w:szCs w:val="24"/>
          <w:shd w:val="clear" w:color="auto" w:fill="FFFFFF"/>
          <w:lang w:val="en-US"/>
        </w:rPr>
        <w:t>EuroMed Journal of Business</w:t>
      </w:r>
      <w:r w:rsidRPr="00C36483">
        <w:rPr>
          <w:noProof/>
          <w:color w:val="222222"/>
          <w:sz w:val="24"/>
          <w:szCs w:val="24"/>
          <w:shd w:val="clear" w:color="auto" w:fill="FFFFFF"/>
          <w:lang w:val="en-US"/>
        </w:rPr>
        <w:t>.</w:t>
      </w:r>
    </w:p>
    <w:p w14:paraId="3996EBB8" w14:textId="77777777" w:rsidR="00953422" w:rsidRPr="00C36483" w:rsidRDefault="00953422" w:rsidP="005B56C3">
      <w:pPr>
        <w:widowControl/>
        <w:pBdr>
          <w:top w:val="nil"/>
          <w:left w:val="nil"/>
          <w:bottom w:val="nil"/>
          <w:right w:val="nil"/>
          <w:between w:val="nil"/>
        </w:pBdr>
        <w:spacing w:after="160" w:line="276" w:lineRule="auto"/>
        <w:jc w:val="both"/>
        <w:rPr>
          <w:sz w:val="24"/>
          <w:szCs w:val="24"/>
        </w:rPr>
      </w:pPr>
    </w:p>
    <w:p w14:paraId="216AB918" w14:textId="77777777" w:rsidR="00B72CCA" w:rsidRPr="00C36483" w:rsidRDefault="00B72CCA" w:rsidP="005B56C3">
      <w:pPr>
        <w:spacing w:line="276" w:lineRule="auto"/>
        <w:jc w:val="both"/>
        <w:rPr>
          <w:sz w:val="24"/>
          <w:szCs w:val="24"/>
        </w:rPr>
      </w:pPr>
    </w:p>
    <w:sectPr w:rsidR="00B72CCA" w:rsidRPr="00C36483" w:rsidSect="005B56C3">
      <w:headerReference w:type="even" r:id="rId21"/>
      <w:headerReference w:type="default" r:id="rId22"/>
      <w:footerReference w:type="even" r:id="rId23"/>
      <w:footerReference w:type="default" r:id="rId24"/>
      <w:headerReference w:type="first" r:id="rId25"/>
      <w:footerReference w:type="first" r:id="rId26"/>
      <w:pgSz w:w="11910" w:h="16840"/>
      <w:pgMar w:top="1417" w:right="1417" w:bottom="1417" w:left="1417"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593E3" w14:textId="77777777" w:rsidR="00732699" w:rsidRDefault="00732699">
      <w:r>
        <w:separator/>
      </w:r>
    </w:p>
  </w:endnote>
  <w:endnote w:type="continuationSeparator" w:id="0">
    <w:p w14:paraId="0000D989" w14:textId="77777777" w:rsidR="00732699" w:rsidRDefault="00732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3A4A" w14:textId="77777777" w:rsidR="00F9282A" w:rsidRDefault="00F9282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8B826" w14:textId="77777777" w:rsidR="00F9282A" w:rsidRDefault="00F9282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5B80" w14:textId="77777777" w:rsidR="00F9282A" w:rsidRDefault="00F9282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AEF2E" w14:textId="77777777" w:rsidR="00732699" w:rsidRDefault="00732699">
      <w:r>
        <w:separator/>
      </w:r>
    </w:p>
  </w:footnote>
  <w:footnote w:type="continuationSeparator" w:id="0">
    <w:p w14:paraId="2BCBD8F8" w14:textId="77777777" w:rsidR="00732699" w:rsidRDefault="00732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ADB1" w14:textId="183338B1" w:rsidR="00B72CCA" w:rsidRDefault="00732699">
    <w:pPr>
      <w:pBdr>
        <w:top w:val="nil"/>
        <w:left w:val="nil"/>
        <w:bottom w:val="nil"/>
        <w:right w:val="nil"/>
        <w:between w:val="nil"/>
      </w:pBdr>
      <w:tabs>
        <w:tab w:val="center" w:pos="4536"/>
        <w:tab w:val="right" w:pos="9072"/>
      </w:tabs>
      <w:rPr>
        <w:color w:val="000000"/>
      </w:rPr>
    </w:pPr>
    <w:r>
      <w:rPr>
        <w:noProof/>
        <w:color w:val="000000"/>
      </w:rPr>
      <w:pict w14:anchorId="00129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94860" o:spid="_x0000_s1027" type="#_x0000_t75" style="position:absolute;margin-left:0;margin-top:0;width:476.35pt;height:476.35pt;z-index:-251657216;mso-position-horizontal:center;mso-position-horizontal-relative:margin;mso-position-vertical:center;mso-position-vertical-relative:margin" o:allowincell="f">
          <v:imagedata r:id="rId1" o:title="t3-logo-TR-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C63EE" w14:textId="649D3A63" w:rsidR="00B72CCA" w:rsidRDefault="00732699">
    <w:pPr>
      <w:pBdr>
        <w:top w:val="nil"/>
        <w:left w:val="nil"/>
        <w:bottom w:val="nil"/>
        <w:right w:val="nil"/>
        <w:between w:val="nil"/>
      </w:pBdr>
      <w:tabs>
        <w:tab w:val="center" w:pos="4536"/>
        <w:tab w:val="right" w:pos="9072"/>
      </w:tabs>
      <w:jc w:val="right"/>
      <w:rPr>
        <w:color w:val="000000"/>
      </w:rPr>
    </w:pPr>
    <w:r>
      <w:rPr>
        <w:noProof/>
        <w:color w:val="000000"/>
      </w:rPr>
      <w:pict w14:anchorId="7ED5D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94861" o:spid="_x0000_s1026" type="#_x0000_t75" style="position:absolute;left:0;text-align:left;margin-left:0;margin-top:0;width:476.35pt;height:476.35pt;z-index:-251656192;mso-position-horizontal:center;mso-position-horizontal-relative:margin;mso-position-vertical:center;mso-position-vertical-relative:margin" o:allowincell="f">
          <v:imagedata r:id="rId1" o:title="t3-logo-TR-01" gain="19661f" blacklevel="22938f"/>
          <w10:wrap anchorx="margin" anchory="margin"/>
        </v:shape>
      </w:pict>
    </w:r>
    <w:r w:rsidR="00536700">
      <w:rPr>
        <w:color w:val="000000"/>
      </w:rPr>
      <w:fldChar w:fldCharType="begin"/>
    </w:r>
    <w:r w:rsidR="00536700">
      <w:rPr>
        <w:color w:val="000000"/>
      </w:rPr>
      <w:instrText>PAGE</w:instrText>
    </w:r>
    <w:r w:rsidR="00536700">
      <w:rPr>
        <w:color w:val="000000"/>
      </w:rPr>
      <w:fldChar w:fldCharType="separate"/>
    </w:r>
    <w:r w:rsidR="00AF2316">
      <w:rPr>
        <w:noProof/>
        <w:color w:val="000000"/>
      </w:rPr>
      <w:t>3</w:t>
    </w:r>
    <w:r w:rsidR="00536700">
      <w:rPr>
        <w:color w:val="000000"/>
      </w:rPr>
      <w:fldChar w:fldCharType="end"/>
    </w:r>
  </w:p>
  <w:p w14:paraId="3702A496" w14:textId="77777777" w:rsidR="00B72CCA" w:rsidRDefault="00B72CCA">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DED4" w14:textId="0D5EA166" w:rsidR="00B72CCA" w:rsidRDefault="00732699">
    <w:pPr>
      <w:pBdr>
        <w:top w:val="nil"/>
        <w:left w:val="nil"/>
        <w:bottom w:val="nil"/>
        <w:right w:val="nil"/>
        <w:between w:val="nil"/>
      </w:pBdr>
      <w:tabs>
        <w:tab w:val="center" w:pos="4536"/>
        <w:tab w:val="right" w:pos="9072"/>
      </w:tabs>
      <w:rPr>
        <w:color w:val="000000"/>
      </w:rPr>
    </w:pPr>
    <w:r>
      <w:rPr>
        <w:noProof/>
        <w:color w:val="000000"/>
      </w:rPr>
      <w:pict w14:anchorId="02628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94859" o:spid="_x0000_s1025" type="#_x0000_t75" style="position:absolute;margin-left:0;margin-top:0;width:476.35pt;height:476.35pt;z-index:-251655168;mso-position-horizontal:center;mso-position-horizontal-relative:margin;mso-position-vertical:center;mso-position-vertical-relative:margin" o:allowincell="f">
          <v:imagedata r:id="rId1" o:title="t3-logo-TR-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0E78"/>
    <w:multiLevelType w:val="hybridMultilevel"/>
    <w:tmpl w:val="A1D85634"/>
    <w:lvl w:ilvl="0" w:tplc="041F000F">
      <w:start w:val="1"/>
      <w:numFmt w:val="decimal"/>
      <w:lvlText w:val="%1."/>
      <w:lvlJc w:val="left"/>
      <w:pPr>
        <w:ind w:left="-255" w:hanging="360"/>
      </w:pPr>
    </w:lvl>
    <w:lvl w:ilvl="1" w:tplc="041F0019" w:tentative="1">
      <w:start w:val="1"/>
      <w:numFmt w:val="lowerLetter"/>
      <w:lvlText w:val="%2."/>
      <w:lvlJc w:val="left"/>
      <w:pPr>
        <w:ind w:left="465" w:hanging="360"/>
      </w:pPr>
    </w:lvl>
    <w:lvl w:ilvl="2" w:tplc="041F001B" w:tentative="1">
      <w:start w:val="1"/>
      <w:numFmt w:val="lowerRoman"/>
      <w:lvlText w:val="%3."/>
      <w:lvlJc w:val="right"/>
      <w:pPr>
        <w:ind w:left="1185" w:hanging="180"/>
      </w:pPr>
    </w:lvl>
    <w:lvl w:ilvl="3" w:tplc="041F000F" w:tentative="1">
      <w:start w:val="1"/>
      <w:numFmt w:val="decimal"/>
      <w:lvlText w:val="%4."/>
      <w:lvlJc w:val="left"/>
      <w:pPr>
        <w:ind w:left="1905" w:hanging="360"/>
      </w:pPr>
    </w:lvl>
    <w:lvl w:ilvl="4" w:tplc="041F0019" w:tentative="1">
      <w:start w:val="1"/>
      <w:numFmt w:val="lowerLetter"/>
      <w:lvlText w:val="%5."/>
      <w:lvlJc w:val="left"/>
      <w:pPr>
        <w:ind w:left="2625" w:hanging="360"/>
      </w:pPr>
    </w:lvl>
    <w:lvl w:ilvl="5" w:tplc="041F001B" w:tentative="1">
      <w:start w:val="1"/>
      <w:numFmt w:val="lowerRoman"/>
      <w:lvlText w:val="%6."/>
      <w:lvlJc w:val="right"/>
      <w:pPr>
        <w:ind w:left="3345" w:hanging="180"/>
      </w:pPr>
    </w:lvl>
    <w:lvl w:ilvl="6" w:tplc="041F000F" w:tentative="1">
      <w:start w:val="1"/>
      <w:numFmt w:val="decimal"/>
      <w:lvlText w:val="%7."/>
      <w:lvlJc w:val="left"/>
      <w:pPr>
        <w:ind w:left="4065" w:hanging="360"/>
      </w:pPr>
    </w:lvl>
    <w:lvl w:ilvl="7" w:tplc="041F0019" w:tentative="1">
      <w:start w:val="1"/>
      <w:numFmt w:val="lowerLetter"/>
      <w:lvlText w:val="%8."/>
      <w:lvlJc w:val="left"/>
      <w:pPr>
        <w:ind w:left="4785" w:hanging="360"/>
      </w:pPr>
    </w:lvl>
    <w:lvl w:ilvl="8" w:tplc="041F001B" w:tentative="1">
      <w:start w:val="1"/>
      <w:numFmt w:val="lowerRoman"/>
      <w:lvlText w:val="%9."/>
      <w:lvlJc w:val="right"/>
      <w:pPr>
        <w:ind w:left="5505" w:hanging="180"/>
      </w:pPr>
    </w:lvl>
  </w:abstractNum>
  <w:abstractNum w:abstractNumId="1" w15:restartNumberingAfterBreak="0">
    <w:nsid w:val="36DF5861"/>
    <w:multiLevelType w:val="multilevel"/>
    <w:tmpl w:val="87F6671A"/>
    <w:lvl w:ilvl="0">
      <w:start w:val="1"/>
      <w:numFmt w:val="decimal"/>
      <w:lvlText w:val="%1."/>
      <w:lvlJc w:val="left"/>
      <w:pPr>
        <w:ind w:left="720" w:hanging="360"/>
      </w:pPr>
      <w:rPr>
        <w:rFonts w:ascii="Times New Roman" w:eastAsia="Times New Roman" w:hAnsi="Times New Roman" w:cs="Times New Roman"/>
        <w:b/>
        <w:i w:val="0"/>
        <w:smallCaps w:val="0"/>
        <w:strike w:val="0"/>
        <w:sz w:val="24"/>
        <w:szCs w:val="24"/>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38E3231E"/>
    <w:multiLevelType w:val="hybridMultilevel"/>
    <w:tmpl w:val="009CB7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4D42F1D"/>
    <w:multiLevelType w:val="hybridMultilevel"/>
    <w:tmpl w:val="6908B4CA"/>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lang w:val="tr-TR" w:eastAsia="en-US" w:bidi="ar-SA"/>
      </w:rPr>
    </w:lvl>
    <w:lvl w:ilvl="2" w:tplc="ABEC2092">
      <w:numFmt w:val="bullet"/>
      <w:lvlText w:val="•"/>
      <w:lvlJc w:val="left"/>
      <w:pPr>
        <w:ind w:left="1875" w:hanging="173"/>
      </w:pPr>
      <w:rPr>
        <w:lang w:val="tr-TR" w:eastAsia="en-US" w:bidi="ar-SA"/>
      </w:rPr>
    </w:lvl>
    <w:lvl w:ilvl="3" w:tplc="E8B2A11E">
      <w:numFmt w:val="bullet"/>
      <w:lvlText w:val="•"/>
      <w:lvlJc w:val="left"/>
      <w:pPr>
        <w:ind w:left="2772" w:hanging="173"/>
      </w:pPr>
      <w:rPr>
        <w:lang w:val="tr-TR" w:eastAsia="en-US" w:bidi="ar-SA"/>
      </w:rPr>
    </w:lvl>
    <w:lvl w:ilvl="4" w:tplc="A22AB0AC">
      <w:numFmt w:val="bullet"/>
      <w:lvlText w:val="•"/>
      <w:lvlJc w:val="left"/>
      <w:pPr>
        <w:ind w:left="3670" w:hanging="173"/>
      </w:pPr>
      <w:rPr>
        <w:lang w:val="tr-TR" w:eastAsia="en-US" w:bidi="ar-SA"/>
      </w:rPr>
    </w:lvl>
    <w:lvl w:ilvl="5" w:tplc="65B65EA4">
      <w:numFmt w:val="bullet"/>
      <w:lvlText w:val="•"/>
      <w:lvlJc w:val="left"/>
      <w:pPr>
        <w:ind w:left="4568" w:hanging="173"/>
      </w:pPr>
      <w:rPr>
        <w:lang w:val="tr-TR" w:eastAsia="en-US" w:bidi="ar-SA"/>
      </w:rPr>
    </w:lvl>
    <w:lvl w:ilvl="6" w:tplc="0FE069D2">
      <w:numFmt w:val="bullet"/>
      <w:lvlText w:val="•"/>
      <w:lvlJc w:val="left"/>
      <w:pPr>
        <w:ind w:left="5465" w:hanging="173"/>
      </w:pPr>
      <w:rPr>
        <w:lang w:val="tr-TR" w:eastAsia="en-US" w:bidi="ar-SA"/>
      </w:rPr>
    </w:lvl>
    <w:lvl w:ilvl="7" w:tplc="3110BD38">
      <w:numFmt w:val="bullet"/>
      <w:lvlText w:val="•"/>
      <w:lvlJc w:val="left"/>
      <w:pPr>
        <w:ind w:left="6363" w:hanging="173"/>
      </w:pPr>
      <w:rPr>
        <w:lang w:val="tr-TR" w:eastAsia="en-US" w:bidi="ar-SA"/>
      </w:rPr>
    </w:lvl>
    <w:lvl w:ilvl="8" w:tplc="A5D43D60">
      <w:numFmt w:val="bullet"/>
      <w:lvlText w:val="•"/>
      <w:lvlJc w:val="left"/>
      <w:pPr>
        <w:ind w:left="7260" w:hanging="173"/>
      </w:pPr>
      <w:rPr>
        <w:lang w:val="tr-TR" w:eastAsia="en-US" w:bidi="ar-SA"/>
      </w:rPr>
    </w:lvl>
  </w:abstractNum>
  <w:abstractNum w:abstractNumId="5" w15:restartNumberingAfterBreak="0">
    <w:nsid w:val="5BD70A97"/>
    <w:multiLevelType w:val="multilevel"/>
    <w:tmpl w:val="CFB029F2"/>
    <w:lvl w:ilvl="0">
      <w:start w:val="1"/>
      <w:numFmt w:val="bullet"/>
      <w:lvlText w:val="-"/>
      <w:lvlJc w:val="left"/>
      <w:pPr>
        <w:ind w:left="81" w:hanging="173"/>
      </w:pPr>
      <w:rPr>
        <w:rFonts w:ascii="Times New Roman" w:eastAsia="Times New Roman" w:hAnsi="Times New Roman" w:cs="Times New Roman"/>
        <w:b/>
        <w:sz w:val="24"/>
        <w:szCs w:val="24"/>
      </w:rPr>
    </w:lvl>
    <w:lvl w:ilvl="1">
      <w:start w:val="1"/>
      <w:numFmt w:val="bullet"/>
      <w:lvlText w:val="•"/>
      <w:lvlJc w:val="left"/>
      <w:pPr>
        <w:ind w:left="977" w:hanging="173"/>
      </w:pPr>
    </w:lvl>
    <w:lvl w:ilvl="2">
      <w:start w:val="1"/>
      <w:numFmt w:val="bullet"/>
      <w:lvlText w:val="•"/>
      <w:lvlJc w:val="left"/>
      <w:pPr>
        <w:ind w:left="1875" w:hanging="173"/>
      </w:pPr>
    </w:lvl>
    <w:lvl w:ilvl="3">
      <w:start w:val="1"/>
      <w:numFmt w:val="bullet"/>
      <w:lvlText w:val="•"/>
      <w:lvlJc w:val="left"/>
      <w:pPr>
        <w:ind w:left="2772" w:hanging="173"/>
      </w:pPr>
    </w:lvl>
    <w:lvl w:ilvl="4">
      <w:start w:val="1"/>
      <w:numFmt w:val="bullet"/>
      <w:lvlText w:val="•"/>
      <w:lvlJc w:val="left"/>
      <w:pPr>
        <w:ind w:left="3670" w:hanging="173"/>
      </w:pPr>
    </w:lvl>
    <w:lvl w:ilvl="5">
      <w:start w:val="1"/>
      <w:numFmt w:val="bullet"/>
      <w:lvlText w:val="•"/>
      <w:lvlJc w:val="left"/>
      <w:pPr>
        <w:ind w:left="4568" w:hanging="173"/>
      </w:pPr>
    </w:lvl>
    <w:lvl w:ilvl="6">
      <w:start w:val="1"/>
      <w:numFmt w:val="bullet"/>
      <w:lvlText w:val="•"/>
      <w:lvlJc w:val="left"/>
      <w:pPr>
        <w:ind w:left="5465" w:hanging="173"/>
      </w:pPr>
    </w:lvl>
    <w:lvl w:ilvl="7">
      <w:start w:val="1"/>
      <w:numFmt w:val="bullet"/>
      <w:lvlText w:val="•"/>
      <w:lvlJc w:val="left"/>
      <w:pPr>
        <w:ind w:left="6363" w:hanging="173"/>
      </w:pPr>
    </w:lvl>
    <w:lvl w:ilvl="8">
      <w:start w:val="1"/>
      <w:numFmt w:val="bullet"/>
      <w:lvlText w:val="•"/>
      <w:lvlJc w:val="left"/>
      <w:pPr>
        <w:ind w:left="7260" w:hanging="173"/>
      </w:pPr>
    </w:lvl>
  </w:abstractNum>
  <w:num w:numId="1" w16cid:durableId="2035887287">
    <w:abstractNumId w:val="1"/>
  </w:num>
  <w:num w:numId="2" w16cid:durableId="340477790">
    <w:abstractNumId w:val="5"/>
  </w:num>
  <w:num w:numId="3" w16cid:durableId="1789738373">
    <w:abstractNumId w:val="4"/>
  </w:num>
  <w:num w:numId="4" w16cid:durableId="1336376143">
    <w:abstractNumId w:val="3"/>
  </w:num>
  <w:num w:numId="5" w16cid:durableId="1188177030">
    <w:abstractNumId w:val="2"/>
  </w:num>
  <w:num w:numId="6" w16cid:durableId="1006979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CA"/>
    <w:rsid w:val="0003286C"/>
    <w:rsid w:val="000450BD"/>
    <w:rsid w:val="000D2532"/>
    <w:rsid w:val="000D6588"/>
    <w:rsid w:val="001154D6"/>
    <w:rsid w:val="001408C3"/>
    <w:rsid w:val="0016380B"/>
    <w:rsid w:val="002122BC"/>
    <w:rsid w:val="002E04A8"/>
    <w:rsid w:val="00310174"/>
    <w:rsid w:val="00311081"/>
    <w:rsid w:val="005161B1"/>
    <w:rsid w:val="00536700"/>
    <w:rsid w:val="00585599"/>
    <w:rsid w:val="005B56C3"/>
    <w:rsid w:val="006077C3"/>
    <w:rsid w:val="006F0CC8"/>
    <w:rsid w:val="007031DC"/>
    <w:rsid w:val="00732699"/>
    <w:rsid w:val="007329C4"/>
    <w:rsid w:val="007428E3"/>
    <w:rsid w:val="007A7359"/>
    <w:rsid w:val="007C3877"/>
    <w:rsid w:val="007F1C9A"/>
    <w:rsid w:val="008106E6"/>
    <w:rsid w:val="00830ECC"/>
    <w:rsid w:val="00877DBE"/>
    <w:rsid w:val="008C12AB"/>
    <w:rsid w:val="008D6176"/>
    <w:rsid w:val="0090312D"/>
    <w:rsid w:val="009174A2"/>
    <w:rsid w:val="00953422"/>
    <w:rsid w:val="00957435"/>
    <w:rsid w:val="00981737"/>
    <w:rsid w:val="009D3EC0"/>
    <w:rsid w:val="009D60FF"/>
    <w:rsid w:val="00A63081"/>
    <w:rsid w:val="00A63494"/>
    <w:rsid w:val="00A74C5B"/>
    <w:rsid w:val="00A90BD0"/>
    <w:rsid w:val="00AF2316"/>
    <w:rsid w:val="00B059AF"/>
    <w:rsid w:val="00B72CCA"/>
    <w:rsid w:val="00B7668E"/>
    <w:rsid w:val="00BF48F1"/>
    <w:rsid w:val="00C36483"/>
    <w:rsid w:val="00C5271E"/>
    <w:rsid w:val="00C56073"/>
    <w:rsid w:val="00C704E8"/>
    <w:rsid w:val="00C8697B"/>
    <w:rsid w:val="00CB7A6D"/>
    <w:rsid w:val="00CE6350"/>
    <w:rsid w:val="00D213A4"/>
    <w:rsid w:val="00D65804"/>
    <w:rsid w:val="00E27163"/>
    <w:rsid w:val="00E63D73"/>
    <w:rsid w:val="00E70C42"/>
    <w:rsid w:val="00E70D98"/>
    <w:rsid w:val="00E7596B"/>
    <w:rsid w:val="00EB6E22"/>
    <w:rsid w:val="00F62BBF"/>
    <w:rsid w:val="00F9282A"/>
    <w:rsid w:val="00FC1B2B"/>
    <w:rsid w:val="00FF10B6"/>
    <w:rsid w:val="00FF3D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F5E16"/>
  <w15:docId w15:val="{F7A30EB8-4D74-4E7C-8E66-3EAF40F18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ind w:left="549" w:right="382" w:hanging="1524"/>
      <w:outlineLvl w:val="0"/>
    </w:pPr>
    <w:rPr>
      <w:b/>
      <w:sz w:val="36"/>
      <w:szCs w:val="36"/>
    </w:rPr>
  </w:style>
  <w:style w:type="paragraph" w:styleId="Balk2">
    <w:name w:val="heading 2"/>
    <w:basedOn w:val="Normal"/>
    <w:next w:val="Normal"/>
    <w:uiPriority w:val="9"/>
    <w:semiHidden/>
    <w:unhideWhenUsed/>
    <w:qFormat/>
    <w:pPr>
      <w:ind w:left="116"/>
      <w:outlineLvl w:val="1"/>
    </w:pPr>
    <w:rPr>
      <w:b/>
      <w:sz w:val="32"/>
      <w:szCs w:val="32"/>
    </w:rPr>
  </w:style>
  <w:style w:type="paragraph" w:styleId="Balk3">
    <w:name w:val="heading 3"/>
    <w:basedOn w:val="Normal"/>
    <w:next w:val="Normal"/>
    <w:uiPriority w:val="9"/>
    <w:semiHidden/>
    <w:unhideWhenUsed/>
    <w:qFormat/>
    <w:pPr>
      <w:ind w:left="836" w:hanging="361"/>
      <w:outlineLvl w:val="2"/>
    </w:pPr>
    <w:rPr>
      <w:b/>
      <w:sz w:val="24"/>
      <w:szCs w:val="24"/>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spacing w:before="231"/>
      <w:ind w:left="549" w:right="766"/>
      <w:jc w:val="center"/>
    </w:pPr>
    <w:rPr>
      <w:b/>
      <w:sz w:val="40"/>
      <w:szCs w:val="40"/>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AltBilgi">
    <w:name w:val="footer"/>
    <w:basedOn w:val="Normal"/>
    <w:link w:val="AltBilgiChar"/>
    <w:uiPriority w:val="99"/>
    <w:unhideWhenUsed/>
    <w:rsid w:val="00F9282A"/>
    <w:pPr>
      <w:tabs>
        <w:tab w:val="center" w:pos="4536"/>
        <w:tab w:val="right" w:pos="9072"/>
      </w:tabs>
    </w:pPr>
  </w:style>
  <w:style w:type="character" w:customStyle="1" w:styleId="AltBilgiChar">
    <w:name w:val="Alt Bilgi Char"/>
    <w:basedOn w:val="VarsaylanParagrafYazTipi"/>
    <w:link w:val="AltBilgi"/>
    <w:uiPriority w:val="99"/>
    <w:rsid w:val="00F9282A"/>
  </w:style>
  <w:style w:type="paragraph" w:styleId="ListeParagraf">
    <w:name w:val="List Paragraph"/>
    <w:basedOn w:val="Normal"/>
    <w:uiPriority w:val="34"/>
    <w:qFormat/>
    <w:rsid w:val="00AF2316"/>
    <w:pPr>
      <w:ind w:left="720"/>
      <w:contextualSpacing/>
    </w:pPr>
  </w:style>
  <w:style w:type="paragraph" w:customStyle="1" w:styleId="TableParagraph">
    <w:name w:val="Table Paragraph"/>
    <w:basedOn w:val="Normal"/>
    <w:uiPriority w:val="1"/>
    <w:qFormat/>
    <w:rsid w:val="00AF2316"/>
    <w:pPr>
      <w:autoSpaceDE w:val="0"/>
      <w:autoSpaceDN w:val="0"/>
    </w:pPr>
    <w:rPr>
      <w:lang w:eastAsia="en-US"/>
    </w:rPr>
  </w:style>
  <w:style w:type="paragraph" w:styleId="NormalWeb">
    <w:name w:val="Normal (Web)"/>
    <w:basedOn w:val="Normal"/>
    <w:uiPriority w:val="99"/>
    <w:semiHidden/>
    <w:unhideWhenUsed/>
    <w:rsid w:val="00953422"/>
    <w:pPr>
      <w:widowControl/>
      <w:spacing w:before="100" w:beforeAutospacing="1" w:after="100" w:afterAutospacing="1"/>
    </w:pPr>
    <w:rPr>
      <w:sz w:val="24"/>
      <w:szCs w:val="24"/>
      <w:lang w:val="ru-RU" w:eastAsia="ru-RU"/>
    </w:rPr>
  </w:style>
  <w:style w:type="paragraph" w:customStyle="1" w:styleId="GvdeA">
    <w:name w:val="Gövde A"/>
    <w:rsid w:val="00C8697B"/>
    <w:pPr>
      <w:widowControl/>
      <w:pBdr>
        <w:top w:val="nil"/>
        <w:left w:val="nil"/>
        <w:bottom w:val="nil"/>
        <w:right w:val="nil"/>
        <w:between w:val="nil"/>
        <w:bar w:val="nil"/>
      </w:pBdr>
      <w:spacing w:after="160" w:line="259" w:lineRule="auto"/>
    </w:pPr>
    <w:rPr>
      <w:rFonts w:ascii="Calibri" w:eastAsia="Calibri" w:hAnsi="Calibri" w:cs="Calibri"/>
      <w:color w:val="000000"/>
      <w:u w:color="000000"/>
      <w:bdr w:val="nil"/>
      <w14:textOutline w14:w="0" w14:cap="flat" w14:cmpd="sng" w14:algn="ctr">
        <w14:noFill/>
        <w14:prstDash w14:val="solid"/>
        <w14:bevel/>
      </w14:textOutline>
    </w:rPr>
  </w:style>
  <w:style w:type="paragraph" w:styleId="TBal">
    <w:name w:val="TOC Heading"/>
    <w:basedOn w:val="Balk1"/>
    <w:next w:val="Normal"/>
    <w:uiPriority w:val="39"/>
    <w:unhideWhenUsed/>
    <w:qFormat/>
    <w:rsid w:val="00E70D98"/>
    <w:pPr>
      <w:keepNext/>
      <w:keepLines/>
      <w:widowControl/>
      <w:spacing w:before="240" w:line="259" w:lineRule="auto"/>
      <w:ind w:left="0" w:right="0" w:firstLine="0"/>
      <w:outlineLvl w:val="9"/>
    </w:pPr>
    <w:rPr>
      <w:rFonts w:asciiTheme="majorHAnsi" w:eastAsiaTheme="majorEastAsia" w:hAnsiTheme="majorHAnsi" w:cstheme="majorBidi"/>
      <w:b w:val="0"/>
      <w:color w:val="365F91" w:themeColor="accent1" w:themeShade="BF"/>
      <w:sz w:val="32"/>
      <w:szCs w:val="32"/>
    </w:rPr>
  </w:style>
  <w:style w:type="paragraph" w:styleId="T2">
    <w:name w:val="toc 2"/>
    <w:basedOn w:val="Normal"/>
    <w:next w:val="Normal"/>
    <w:autoRedefine/>
    <w:uiPriority w:val="39"/>
    <w:unhideWhenUsed/>
    <w:rsid w:val="00E70D98"/>
    <w:pPr>
      <w:widowControl/>
      <w:spacing w:after="100" w:line="259" w:lineRule="auto"/>
      <w:ind w:left="220"/>
    </w:pPr>
    <w:rPr>
      <w:rFonts w:asciiTheme="minorHAnsi" w:eastAsiaTheme="minorEastAsia" w:hAnsiTheme="minorHAnsi"/>
    </w:rPr>
  </w:style>
  <w:style w:type="paragraph" w:styleId="T1">
    <w:name w:val="toc 1"/>
    <w:basedOn w:val="Normal"/>
    <w:next w:val="Normal"/>
    <w:autoRedefine/>
    <w:uiPriority w:val="39"/>
    <w:unhideWhenUsed/>
    <w:rsid w:val="00E70D98"/>
    <w:pPr>
      <w:widowControl/>
      <w:spacing w:after="100" w:line="259" w:lineRule="auto"/>
    </w:pPr>
    <w:rPr>
      <w:rFonts w:asciiTheme="minorHAnsi" w:eastAsiaTheme="minorEastAsia" w:hAnsiTheme="minorHAnsi"/>
    </w:rPr>
  </w:style>
  <w:style w:type="paragraph" w:styleId="T3">
    <w:name w:val="toc 3"/>
    <w:basedOn w:val="Normal"/>
    <w:next w:val="Normal"/>
    <w:autoRedefine/>
    <w:uiPriority w:val="39"/>
    <w:unhideWhenUsed/>
    <w:rsid w:val="00E70D98"/>
    <w:pPr>
      <w:widowControl/>
      <w:spacing w:after="100" w:line="259" w:lineRule="auto"/>
      <w:ind w:left="440"/>
    </w:pPr>
    <w:rPr>
      <w:rFonts w:asciiTheme="minorHAnsi" w:eastAsiaTheme="minorEastAsia" w:hAnsiTheme="minorHAnsi"/>
    </w:rPr>
  </w:style>
  <w:style w:type="character" w:styleId="Kpr">
    <w:name w:val="Hyperlink"/>
    <w:basedOn w:val="VarsaylanParagrafYazTipi"/>
    <w:uiPriority w:val="99"/>
    <w:unhideWhenUsed/>
    <w:rsid w:val="00E70D98"/>
    <w:rPr>
      <w:color w:val="0000FF" w:themeColor="hyperlink"/>
      <w:u w:val="single"/>
    </w:rPr>
  </w:style>
  <w:style w:type="paragraph" w:styleId="AklamaMetni">
    <w:name w:val="annotation text"/>
    <w:basedOn w:val="Normal"/>
    <w:link w:val="AklamaMetniChar"/>
    <w:uiPriority w:val="99"/>
    <w:unhideWhenUsed/>
    <w:rsid w:val="008C12AB"/>
    <w:rPr>
      <w:sz w:val="20"/>
      <w:szCs w:val="20"/>
    </w:rPr>
  </w:style>
  <w:style w:type="character" w:customStyle="1" w:styleId="AklamaMetniChar">
    <w:name w:val="Açıklama Metni Char"/>
    <w:basedOn w:val="VarsaylanParagrafYazTipi"/>
    <w:link w:val="AklamaMetni"/>
    <w:uiPriority w:val="99"/>
    <w:rsid w:val="008C12A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14094">
      <w:bodyDiv w:val="1"/>
      <w:marLeft w:val="0"/>
      <w:marRight w:val="0"/>
      <w:marTop w:val="0"/>
      <w:marBottom w:val="0"/>
      <w:divBdr>
        <w:top w:val="none" w:sz="0" w:space="0" w:color="auto"/>
        <w:left w:val="none" w:sz="0" w:space="0" w:color="auto"/>
        <w:bottom w:val="none" w:sz="0" w:space="0" w:color="auto"/>
        <w:right w:val="none" w:sz="0" w:space="0" w:color="auto"/>
      </w:divBdr>
    </w:div>
    <w:div w:id="1083187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EC224-4050-4C97-B2DC-7423A57A4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13</Pages>
  <Words>2600</Words>
  <Characters>14825</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MuratCan Fırat GÜRBÜZER</dc:creator>
  <cp:lastModifiedBy>Batuhan Gürçınar</cp:lastModifiedBy>
  <cp:revision>27</cp:revision>
  <dcterms:created xsi:type="dcterms:W3CDTF">2022-04-10T14:05:00Z</dcterms:created>
  <dcterms:modified xsi:type="dcterms:W3CDTF">2022-05-13T12:07:00Z</dcterms:modified>
</cp:coreProperties>
</file>