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AA8AA6" w14:textId="77777777" w:rsidR="00AF0767" w:rsidRDefault="00AF0767" w:rsidP="004A35D2">
      <w:pPr>
        <w:spacing w:line="276" w:lineRule="auto"/>
        <w:jc w:val="both"/>
        <w:rPr>
          <w:sz w:val="20"/>
        </w:rPr>
      </w:pPr>
    </w:p>
    <w:p w14:paraId="5E95DA58" w14:textId="77777777" w:rsidR="00AF0767" w:rsidRDefault="00AF0767" w:rsidP="004A35D2">
      <w:pPr>
        <w:spacing w:line="276" w:lineRule="auto"/>
        <w:jc w:val="both"/>
        <w:rPr>
          <w:sz w:val="20"/>
        </w:rPr>
      </w:pPr>
    </w:p>
    <w:p w14:paraId="35E64C38" w14:textId="77777777" w:rsidR="00AF0767" w:rsidRDefault="00AF0767" w:rsidP="004A35D2">
      <w:pPr>
        <w:spacing w:line="276" w:lineRule="auto"/>
        <w:jc w:val="both"/>
        <w:rPr>
          <w:sz w:val="20"/>
        </w:rPr>
      </w:pPr>
    </w:p>
    <w:p w14:paraId="5F06C98C" w14:textId="77777777" w:rsidR="00AF0767" w:rsidRDefault="00AF0767" w:rsidP="004A35D2">
      <w:pPr>
        <w:spacing w:line="276" w:lineRule="auto"/>
        <w:jc w:val="both"/>
        <w:rPr>
          <w:sz w:val="20"/>
        </w:rPr>
      </w:pPr>
    </w:p>
    <w:p w14:paraId="226EEB75" w14:textId="77777777" w:rsidR="00AF0767" w:rsidRDefault="00AF0767" w:rsidP="004A35D2">
      <w:pPr>
        <w:spacing w:line="276" w:lineRule="auto"/>
        <w:jc w:val="both"/>
        <w:rPr>
          <w:sz w:val="20"/>
        </w:rPr>
      </w:pPr>
    </w:p>
    <w:p w14:paraId="144BBB0D" w14:textId="77777777" w:rsidR="00AF0767" w:rsidRDefault="00940D27" w:rsidP="004A35D2">
      <w:pPr>
        <w:pStyle w:val="KonuBal"/>
        <w:spacing w:line="276" w:lineRule="auto"/>
      </w:pPr>
      <w:r>
        <w:t>TEKNOFEST</w:t>
      </w:r>
    </w:p>
    <w:p w14:paraId="3853A981" w14:textId="77777777" w:rsidR="00AF0767" w:rsidRDefault="00940D27" w:rsidP="004A35D2">
      <w:pPr>
        <w:pStyle w:val="Balk1"/>
        <w:spacing w:before="389" w:line="276" w:lineRule="auto"/>
        <w:ind w:right="768" w:firstLine="0"/>
        <w:jc w:val="center"/>
      </w:pPr>
      <w:r>
        <w:t>HAVACILIK, UZAY VE TEKNOLOJİ FESTİVALİ</w:t>
      </w:r>
    </w:p>
    <w:p w14:paraId="7C9A9426" w14:textId="77777777" w:rsidR="00AF0767" w:rsidRDefault="00AF0767" w:rsidP="004A35D2">
      <w:pPr>
        <w:spacing w:line="276" w:lineRule="auto"/>
        <w:jc w:val="center"/>
        <w:rPr>
          <w:b/>
          <w:sz w:val="40"/>
        </w:rPr>
      </w:pPr>
    </w:p>
    <w:p w14:paraId="51327149" w14:textId="77777777" w:rsidR="00AF0767" w:rsidRDefault="00AF0767" w:rsidP="004A35D2">
      <w:pPr>
        <w:spacing w:before="10" w:line="276" w:lineRule="auto"/>
        <w:jc w:val="center"/>
        <w:rPr>
          <w:b/>
          <w:sz w:val="59"/>
        </w:rPr>
      </w:pPr>
    </w:p>
    <w:p w14:paraId="1730E48C" w14:textId="25B8FECB" w:rsidR="0070236E" w:rsidRDefault="003E0EAB" w:rsidP="004A35D2">
      <w:pPr>
        <w:spacing w:line="276" w:lineRule="auto"/>
        <w:ind w:left="1700" w:right="382" w:hanging="1524"/>
        <w:jc w:val="center"/>
        <w:rPr>
          <w:b/>
          <w:sz w:val="36"/>
        </w:rPr>
      </w:pPr>
      <w:r>
        <w:rPr>
          <w:b/>
          <w:sz w:val="36"/>
        </w:rPr>
        <w:t>ÇEVRE VE ENERJİ TEKNOLOJİLERİ YARIŞMASI</w:t>
      </w:r>
    </w:p>
    <w:p w14:paraId="49BC9F55" w14:textId="4F5F5EC2" w:rsidR="00AF0767" w:rsidRDefault="001C7F01" w:rsidP="004A35D2">
      <w:pPr>
        <w:spacing w:line="276" w:lineRule="auto"/>
        <w:ind w:left="1700" w:right="382" w:hanging="1524"/>
        <w:jc w:val="center"/>
        <w:rPr>
          <w:b/>
          <w:sz w:val="36"/>
        </w:rPr>
      </w:pPr>
      <w:r>
        <w:rPr>
          <w:b/>
          <w:sz w:val="36"/>
        </w:rPr>
        <w:t>PROJE DETAY RAPORU</w:t>
      </w:r>
    </w:p>
    <w:p w14:paraId="64395CDD" w14:textId="77777777" w:rsidR="00AF0767" w:rsidRDefault="00AF0767" w:rsidP="004A35D2">
      <w:pPr>
        <w:spacing w:line="276" w:lineRule="auto"/>
        <w:jc w:val="both"/>
        <w:rPr>
          <w:b/>
          <w:sz w:val="40"/>
        </w:rPr>
      </w:pPr>
    </w:p>
    <w:p w14:paraId="07AC7416" w14:textId="77777777" w:rsidR="00AF0767" w:rsidRDefault="00AF0767" w:rsidP="004A35D2">
      <w:pPr>
        <w:spacing w:before="11" w:line="276" w:lineRule="auto"/>
        <w:jc w:val="both"/>
        <w:rPr>
          <w:b/>
          <w:sz w:val="45"/>
        </w:rPr>
      </w:pPr>
    </w:p>
    <w:p w14:paraId="7DEE35BF" w14:textId="77777777" w:rsidR="00734D6E" w:rsidRDefault="00734D6E" w:rsidP="004A35D2">
      <w:pPr>
        <w:spacing w:before="11" w:line="276" w:lineRule="auto"/>
        <w:jc w:val="both"/>
        <w:rPr>
          <w:b/>
          <w:sz w:val="45"/>
        </w:rPr>
      </w:pPr>
    </w:p>
    <w:p w14:paraId="3690E4B6" w14:textId="77777777" w:rsidR="00734D6E" w:rsidRDefault="00734D6E" w:rsidP="004A35D2">
      <w:pPr>
        <w:spacing w:before="11" w:line="276" w:lineRule="auto"/>
        <w:jc w:val="both"/>
        <w:rPr>
          <w:b/>
          <w:sz w:val="45"/>
        </w:rPr>
      </w:pPr>
    </w:p>
    <w:p w14:paraId="1D9BABAF" w14:textId="776087CD" w:rsidR="00823900" w:rsidRDefault="00823900" w:rsidP="004A35D2">
      <w:pPr>
        <w:spacing w:before="10" w:line="276" w:lineRule="auto"/>
        <w:jc w:val="both"/>
        <w:rPr>
          <w:b/>
          <w:bCs/>
          <w:sz w:val="32"/>
          <w:szCs w:val="32"/>
        </w:rPr>
      </w:pPr>
      <w:r w:rsidRPr="00823900">
        <w:rPr>
          <w:b/>
          <w:bCs/>
          <w:sz w:val="32"/>
          <w:szCs w:val="32"/>
        </w:rPr>
        <w:t>TAKIM ADI:</w:t>
      </w:r>
      <w:r w:rsidR="00231A62">
        <w:rPr>
          <w:b/>
          <w:bCs/>
          <w:sz w:val="32"/>
          <w:szCs w:val="32"/>
        </w:rPr>
        <w:t xml:space="preserve"> ARCTURUS</w:t>
      </w:r>
    </w:p>
    <w:p w14:paraId="39E0AF38" w14:textId="77777777" w:rsidR="00823900" w:rsidRPr="00823900" w:rsidRDefault="00823900" w:rsidP="004A35D2">
      <w:pPr>
        <w:spacing w:before="10" w:line="276" w:lineRule="auto"/>
        <w:jc w:val="both"/>
        <w:rPr>
          <w:b/>
          <w:bCs/>
          <w:sz w:val="32"/>
          <w:szCs w:val="32"/>
        </w:rPr>
      </w:pPr>
    </w:p>
    <w:p w14:paraId="7816236D" w14:textId="2EA2B72D" w:rsidR="00823900" w:rsidRDefault="00823900" w:rsidP="004A35D2">
      <w:pPr>
        <w:spacing w:before="10" w:line="276" w:lineRule="auto"/>
        <w:jc w:val="both"/>
        <w:rPr>
          <w:b/>
          <w:bCs/>
          <w:sz w:val="32"/>
          <w:szCs w:val="32"/>
        </w:rPr>
      </w:pPr>
      <w:r w:rsidRPr="00823900">
        <w:rPr>
          <w:b/>
          <w:bCs/>
          <w:sz w:val="32"/>
          <w:szCs w:val="32"/>
        </w:rPr>
        <w:t>PROJE ADI:</w:t>
      </w:r>
      <w:r w:rsidR="00231A62">
        <w:rPr>
          <w:b/>
          <w:bCs/>
          <w:sz w:val="32"/>
          <w:szCs w:val="32"/>
        </w:rPr>
        <w:t xml:space="preserve"> </w:t>
      </w:r>
      <w:bookmarkStart w:id="0" w:name="_GoBack"/>
      <w:r w:rsidR="00231A62">
        <w:rPr>
          <w:b/>
          <w:bCs/>
          <w:sz w:val="32"/>
          <w:szCs w:val="32"/>
        </w:rPr>
        <w:t>RADYOLÜMİNESANS TABANLI GÜNEŞ PİLİ</w:t>
      </w:r>
      <w:bookmarkEnd w:id="0"/>
    </w:p>
    <w:p w14:paraId="7D148450" w14:textId="77777777" w:rsidR="00823900" w:rsidRPr="00823900" w:rsidRDefault="00823900" w:rsidP="004A35D2">
      <w:pPr>
        <w:spacing w:before="10" w:line="276" w:lineRule="auto"/>
        <w:jc w:val="both"/>
        <w:rPr>
          <w:b/>
          <w:bCs/>
          <w:sz w:val="32"/>
          <w:szCs w:val="32"/>
        </w:rPr>
      </w:pPr>
    </w:p>
    <w:p w14:paraId="0459F80C" w14:textId="637C9A7E" w:rsidR="00823900" w:rsidRDefault="00823900" w:rsidP="004A35D2">
      <w:pPr>
        <w:spacing w:before="10" w:line="276" w:lineRule="auto"/>
        <w:jc w:val="both"/>
        <w:rPr>
          <w:b/>
          <w:bCs/>
          <w:sz w:val="32"/>
          <w:szCs w:val="32"/>
        </w:rPr>
      </w:pPr>
      <w:r w:rsidRPr="00823900">
        <w:rPr>
          <w:b/>
          <w:bCs/>
          <w:sz w:val="32"/>
          <w:szCs w:val="32"/>
        </w:rPr>
        <w:t>BAŞVURU ID:</w:t>
      </w:r>
      <w:r w:rsidR="003B2E4D">
        <w:rPr>
          <w:b/>
          <w:bCs/>
          <w:sz w:val="32"/>
          <w:szCs w:val="32"/>
        </w:rPr>
        <w:t>417088</w:t>
      </w:r>
    </w:p>
    <w:p w14:paraId="7C46321B" w14:textId="77777777" w:rsidR="00823900" w:rsidRPr="00823900" w:rsidRDefault="00823900" w:rsidP="004A35D2">
      <w:pPr>
        <w:spacing w:before="10" w:line="276" w:lineRule="auto"/>
        <w:jc w:val="both"/>
        <w:rPr>
          <w:b/>
          <w:bCs/>
          <w:sz w:val="32"/>
          <w:szCs w:val="32"/>
        </w:rPr>
      </w:pPr>
    </w:p>
    <w:p w14:paraId="20595B7D" w14:textId="77777777" w:rsidR="00823900" w:rsidRDefault="00823900" w:rsidP="004A35D2">
      <w:pPr>
        <w:spacing w:before="10" w:line="276" w:lineRule="auto"/>
        <w:jc w:val="both"/>
        <w:rPr>
          <w:b/>
          <w:bCs/>
          <w:sz w:val="32"/>
          <w:szCs w:val="32"/>
        </w:rPr>
      </w:pPr>
    </w:p>
    <w:p w14:paraId="2B4E13D2" w14:textId="77777777" w:rsidR="00791228" w:rsidRDefault="00791228" w:rsidP="004A35D2">
      <w:pPr>
        <w:pStyle w:val="GvdeA"/>
        <w:spacing w:line="276" w:lineRule="auto"/>
        <w:jc w:val="both"/>
        <w:rPr>
          <w:rFonts w:ascii="Times New Roman" w:hAnsi="Times New Roman" w:cs="Times New Roman"/>
          <w:b/>
          <w:bCs/>
          <w:sz w:val="24"/>
          <w:szCs w:val="24"/>
        </w:rPr>
      </w:pPr>
    </w:p>
    <w:p w14:paraId="6D5B30A9" w14:textId="77777777" w:rsidR="00791228" w:rsidRDefault="00791228" w:rsidP="004A35D2">
      <w:pPr>
        <w:pStyle w:val="GvdeA"/>
        <w:spacing w:line="276" w:lineRule="auto"/>
        <w:jc w:val="both"/>
        <w:rPr>
          <w:rFonts w:ascii="Times New Roman" w:hAnsi="Times New Roman" w:cs="Times New Roman"/>
          <w:b/>
          <w:bCs/>
          <w:sz w:val="24"/>
          <w:szCs w:val="24"/>
        </w:rPr>
      </w:pPr>
    </w:p>
    <w:p w14:paraId="5E66A746" w14:textId="77777777" w:rsidR="00791228" w:rsidRDefault="00791228" w:rsidP="004A35D2">
      <w:pPr>
        <w:pStyle w:val="GvdeA"/>
        <w:spacing w:line="276" w:lineRule="auto"/>
        <w:jc w:val="both"/>
        <w:rPr>
          <w:rFonts w:ascii="Times New Roman" w:hAnsi="Times New Roman" w:cs="Times New Roman"/>
          <w:b/>
          <w:bCs/>
          <w:sz w:val="24"/>
          <w:szCs w:val="24"/>
        </w:rPr>
      </w:pPr>
    </w:p>
    <w:p w14:paraId="232C0737" w14:textId="77777777" w:rsidR="00791228" w:rsidRDefault="00791228" w:rsidP="004A35D2">
      <w:pPr>
        <w:pStyle w:val="GvdeA"/>
        <w:spacing w:line="276" w:lineRule="auto"/>
        <w:jc w:val="both"/>
        <w:rPr>
          <w:rFonts w:ascii="Times New Roman" w:hAnsi="Times New Roman" w:cs="Times New Roman"/>
          <w:b/>
          <w:bCs/>
          <w:sz w:val="24"/>
          <w:szCs w:val="24"/>
        </w:rPr>
      </w:pPr>
    </w:p>
    <w:p w14:paraId="6B1D9A33" w14:textId="7D45DC01" w:rsidR="00791228" w:rsidRDefault="00791228" w:rsidP="004A35D2">
      <w:pPr>
        <w:pStyle w:val="GvdeA"/>
        <w:spacing w:line="276" w:lineRule="auto"/>
        <w:jc w:val="both"/>
        <w:rPr>
          <w:rFonts w:ascii="Times New Roman" w:hAnsi="Times New Roman" w:cs="Times New Roman"/>
          <w:b/>
          <w:bCs/>
          <w:sz w:val="24"/>
          <w:szCs w:val="24"/>
        </w:rPr>
      </w:pPr>
    </w:p>
    <w:p w14:paraId="66AE2E4B" w14:textId="77777777" w:rsidR="00823900" w:rsidRDefault="00823900" w:rsidP="004A35D2">
      <w:pPr>
        <w:pStyle w:val="GvdeA"/>
        <w:spacing w:line="276" w:lineRule="auto"/>
        <w:jc w:val="both"/>
        <w:rPr>
          <w:rFonts w:ascii="Times New Roman" w:hAnsi="Times New Roman" w:cs="Times New Roman"/>
          <w:b/>
          <w:bCs/>
          <w:sz w:val="24"/>
          <w:szCs w:val="24"/>
        </w:rPr>
      </w:pPr>
    </w:p>
    <w:p w14:paraId="18319C99" w14:textId="77777777" w:rsidR="004A35D2" w:rsidRDefault="004A35D2" w:rsidP="004A35D2">
      <w:pPr>
        <w:pStyle w:val="GvdeA"/>
        <w:spacing w:line="276" w:lineRule="auto"/>
        <w:jc w:val="both"/>
        <w:rPr>
          <w:rFonts w:ascii="Times New Roman" w:hAnsi="Times New Roman" w:cs="Times New Roman"/>
          <w:b/>
          <w:bCs/>
          <w:sz w:val="24"/>
          <w:szCs w:val="24"/>
        </w:rPr>
      </w:pPr>
    </w:p>
    <w:p w14:paraId="42514A96" w14:textId="77777777" w:rsidR="004A35D2" w:rsidRDefault="004A35D2" w:rsidP="004A35D2">
      <w:pPr>
        <w:pStyle w:val="GvdeA"/>
        <w:spacing w:line="276" w:lineRule="auto"/>
        <w:jc w:val="both"/>
        <w:rPr>
          <w:rFonts w:ascii="Times New Roman" w:hAnsi="Times New Roman" w:cs="Times New Roman"/>
          <w:b/>
          <w:bCs/>
          <w:sz w:val="24"/>
          <w:szCs w:val="24"/>
        </w:rPr>
      </w:pPr>
    </w:p>
    <w:p w14:paraId="57EBD0FD" w14:textId="4E913B68" w:rsidR="000E4ED4" w:rsidRDefault="000E4ED4" w:rsidP="004026A7">
      <w:pPr>
        <w:pStyle w:val="GvdeA"/>
        <w:spacing w:line="276" w:lineRule="auto"/>
        <w:jc w:val="both"/>
        <w:rPr>
          <w:rFonts w:ascii="Times New Roman" w:hAnsi="Times New Roman" w:cs="Times New Roman"/>
          <w:b/>
          <w:bCs/>
          <w:sz w:val="24"/>
          <w:szCs w:val="24"/>
        </w:rPr>
      </w:pPr>
      <w:r w:rsidRPr="004026A7">
        <w:rPr>
          <w:rFonts w:ascii="Times New Roman" w:hAnsi="Times New Roman" w:cs="Times New Roman"/>
          <w:b/>
          <w:bCs/>
          <w:sz w:val="28"/>
          <w:szCs w:val="28"/>
        </w:rPr>
        <w:lastRenderedPageBreak/>
        <w:t xml:space="preserve">İçindekiler </w:t>
      </w:r>
      <w:r w:rsidR="00B153B7" w:rsidRPr="004026A7">
        <w:rPr>
          <w:rFonts w:ascii="Times New Roman" w:hAnsi="Times New Roman" w:cs="Times New Roman"/>
          <w:b/>
          <w:bCs/>
          <w:sz w:val="28"/>
          <w:szCs w:val="28"/>
        </w:rPr>
        <w:t xml:space="preserve">   </w:t>
      </w:r>
      <w:r w:rsidR="00B153B7">
        <w:rPr>
          <w:rFonts w:ascii="Times New Roman" w:hAnsi="Times New Roman" w:cs="Times New Roman"/>
          <w:b/>
          <w:bCs/>
          <w:sz w:val="24"/>
          <w:szCs w:val="24"/>
        </w:rPr>
        <w:t xml:space="preserve">                                                                                             </w:t>
      </w:r>
      <w:r w:rsidR="00B153B7" w:rsidRPr="004026A7">
        <w:rPr>
          <w:rFonts w:ascii="Times New Roman" w:hAnsi="Times New Roman" w:cs="Times New Roman"/>
          <w:b/>
          <w:bCs/>
          <w:sz w:val="28"/>
          <w:szCs w:val="28"/>
        </w:rPr>
        <w:t xml:space="preserve">       Sayfa no</w:t>
      </w:r>
    </w:p>
    <w:p w14:paraId="6094E1CC" w14:textId="77777777" w:rsidR="000E4ED4" w:rsidRDefault="000E4ED4" w:rsidP="004026A7">
      <w:pPr>
        <w:pStyle w:val="GvdeA"/>
        <w:spacing w:line="276" w:lineRule="auto"/>
        <w:jc w:val="both"/>
        <w:rPr>
          <w:rFonts w:ascii="Times New Roman" w:hAnsi="Times New Roman" w:cs="Times New Roman"/>
          <w:b/>
          <w:bCs/>
          <w:sz w:val="24"/>
          <w:szCs w:val="24"/>
        </w:rPr>
      </w:pPr>
    </w:p>
    <w:p w14:paraId="4AA72E91" w14:textId="6F81D14C" w:rsidR="000E4ED4" w:rsidRPr="00B153B7" w:rsidRDefault="000E4ED4" w:rsidP="00B153B7">
      <w:pPr>
        <w:pStyle w:val="GvdeA"/>
        <w:numPr>
          <w:ilvl w:val="0"/>
          <w:numId w:val="11"/>
        </w:numPr>
        <w:spacing w:line="276" w:lineRule="auto"/>
        <w:jc w:val="both"/>
        <w:rPr>
          <w:rFonts w:ascii="Times New Roman" w:hAnsi="Times New Roman" w:cs="Times New Roman"/>
          <w:b/>
          <w:bCs/>
          <w:sz w:val="28"/>
          <w:szCs w:val="28"/>
        </w:rPr>
      </w:pPr>
      <w:r w:rsidRPr="00B153B7">
        <w:rPr>
          <w:rFonts w:ascii="Times New Roman" w:hAnsi="Times New Roman" w:cs="Times New Roman"/>
          <w:b/>
          <w:bCs/>
          <w:sz w:val="28"/>
          <w:szCs w:val="28"/>
        </w:rPr>
        <w:t>Proje Özeti</w:t>
      </w:r>
      <w:r w:rsidR="00B153B7">
        <w:rPr>
          <w:rFonts w:ascii="Times New Roman" w:hAnsi="Times New Roman" w:cs="Times New Roman"/>
          <w:b/>
          <w:bCs/>
          <w:sz w:val="28"/>
          <w:szCs w:val="28"/>
        </w:rPr>
        <w:t xml:space="preserve">                                                                                  3</w:t>
      </w:r>
    </w:p>
    <w:p w14:paraId="695DA13B" w14:textId="214DE48C" w:rsidR="00B153B7" w:rsidRDefault="000E4ED4" w:rsidP="00B153B7">
      <w:pPr>
        <w:pStyle w:val="ListeParagraf"/>
        <w:widowControl/>
        <w:numPr>
          <w:ilvl w:val="0"/>
          <w:numId w:val="11"/>
        </w:numPr>
        <w:pBdr>
          <w:top w:val="nil"/>
          <w:left w:val="nil"/>
          <w:bottom w:val="nil"/>
          <w:right w:val="nil"/>
          <w:between w:val="nil"/>
          <w:bar w:val="nil"/>
        </w:pBdr>
        <w:autoSpaceDE/>
        <w:autoSpaceDN/>
        <w:spacing w:line="276" w:lineRule="auto"/>
        <w:jc w:val="both"/>
        <w:rPr>
          <w:b/>
          <w:bCs/>
          <w:sz w:val="28"/>
          <w:szCs w:val="28"/>
        </w:rPr>
      </w:pPr>
      <w:r w:rsidRPr="00B153B7">
        <w:rPr>
          <w:b/>
          <w:bCs/>
          <w:sz w:val="28"/>
          <w:szCs w:val="28"/>
        </w:rPr>
        <w:t>Problem/Sorun</w:t>
      </w:r>
      <w:r w:rsidR="00B153B7">
        <w:rPr>
          <w:b/>
          <w:bCs/>
          <w:sz w:val="28"/>
          <w:szCs w:val="28"/>
        </w:rPr>
        <w:t xml:space="preserve">                                                                           3</w:t>
      </w:r>
    </w:p>
    <w:p w14:paraId="749033FB" w14:textId="77777777" w:rsidR="00B153B7" w:rsidRPr="00B153B7" w:rsidRDefault="00B153B7" w:rsidP="00B153B7">
      <w:pPr>
        <w:pStyle w:val="ListeParagraf"/>
        <w:widowControl/>
        <w:pBdr>
          <w:top w:val="nil"/>
          <w:left w:val="nil"/>
          <w:bottom w:val="nil"/>
          <w:right w:val="nil"/>
          <w:between w:val="nil"/>
          <w:bar w:val="nil"/>
        </w:pBdr>
        <w:autoSpaceDE/>
        <w:autoSpaceDN/>
        <w:spacing w:line="276" w:lineRule="auto"/>
        <w:ind w:left="720" w:firstLine="0"/>
        <w:jc w:val="both"/>
        <w:rPr>
          <w:b/>
          <w:bCs/>
          <w:sz w:val="28"/>
          <w:szCs w:val="28"/>
        </w:rPr>
      </w:pPr>
    </w:p>
    <w:p w14:paraId="3B898F8B" w14:textId="3ACA93CA" w:rsidR="00B153B7" w:rsidRDefault="000E4ED4" w:rsidP="00B153B7">
      <w:pPr>
        <w:pStyle w:val="GvdeA"/>
        <w:numPr>
          <w:ilvl w:val="0"/>
          <w:numId w:val="11"/>
        </w:numPr>
        <w:spacing w:line="276" w:lineRule="auto"/>
        <w:jc w:val="both"/>
        <w:rPr>
          <w:rFonts w:ascii="Times New Roman" w:hAnsi="Times New Roman" w:cs="Times New Roman"/>
          <w:b/>
          <w:bCs/>
          <w:sz w:val="28"/>
          <w:szCs w:val="28"/>
        </w:rPr>
      </w:pPr>
      <w:r w:rsidRPr="00B153B7">
        <w:rPr>
          <w:rFonts w:ascii="Times New Roman" w:hAnsi="Times New Roman" w:cs="Times New Roman"/>
          <w:b/>
          <w:bCs/>
          <w:sz w:val="28"/>
          <w:szCs w:val="28"/>
        </w:rPr>
        <w:t>Çözüm</w:t>
      </w:r>
      <w:r w:rsidR="00B153B7">
        <w:rPr>
          <w:rFonts w:ascii="Times New Roman" w:hAnsi="Times New Roman" w:cs="Times New Roman"/>
          <w:b/>
          <w:bCs/>
          <w:sz w:val="28"/>
          <w:szCs w:val="28"/>
        </w:rPr>
        <w:t xml:space="preserve">                                                                                        3</w:t>
      </w:r>
      <w:r w:rsidR="008D519B">
        <w:rPr>
          <w:rFonts w:ascii="Times New Roman" w:hAnsi="Times New Roman" w:cs="Times New Roman"/>
          <w:b/>
          <w:bCs/>
          <w:sz w:val="28"/>
          <w:szCs w:val="28"/>
        </w:rPr>
        <w:t xml:space="preserve"> - 4</w:t>
      </w:r>
    </w:p>
    <w:p w14:paraId="6D1F63F1" w14:textId="63E0FC8A" w:rsidR="00B153B7" w:rsidRPr="00B153B7" w:rsidRDefault="000E4ED4" w:rsidP="00B153B7">
      <w:pPr>
        <w:pStyle w:val="GvdeA"/>
        <w:numPr>
          <w:ilvl w:val="0"/>
          <w:numId w:val="11"/>
        </w:numPr>
        <w:spacing w:line="276" w:lineRule="auto"/>
        <w:jc w:val="both"/>
        <w:rPr>
          <w:rFonts w:ascii="Times New Roman" w:hAnsi="Times New Roman" w:cs="Times New Roman"/>
          <w:b/>
          <w:bCs/>
          <w:sz w:val="28"/>
          <w:szCs w:val="28"/>
        </w:rPr>
      </w:pPr>
      <w:r w:rsidRPr="00B153B7">
        <w:rPr>
          <w:b/>
          <w:bCs/>
          <w:sz w:val="28"/>
          <w:szCs w:val="28"/>
        </w:rPr>
        <w:t>Yöntem</w:t>
      </w:r>
      <w:r w:rsidR="00B153B7">
        <w:rPr>
          <w:b/>
          <w:bCs/>
          <w:sz w:val="28"/>
          <w:szCs w:val="28"/>
        </w:rPr>
        <w:t xml:space="preserve">                                                                     </w:t>
      </w:r>
      <w:r w:rsidR="008D519B">
        <w:rPr>
          <w:b/>
          <w:bCs/>
          <w:sz w:val="28"/>
          <w:szCs w:val="28"/>
        </w:rPr>
        <w:t xml:space="preserve">                          4 -  8</w:t>
      </w:r>
    </w:p>
    <w:p w14:paraId="13BB6729" w14:textId="0E8022F3" w:rsidR="000E4ED4" w:rsidRPr="00B153B7" w:rsidRDefault="000E4ED4" w:rsidP="00B153B7">
      <w:pPr>
        <w:pStyle w:val="GvdeA"/>
        <w:numPr>
          <w:ilvl w:val="0"/>
          <w:numId w:val="11"/>
        </w:numPr>
        <w:spacing w:line="276" w:lineRule="auto"/>
        <w:jc w:val="both"/>
        <w:rPr>
          <w:rFonts w:ascii="Times New Roman" w:hAnsi="Times New Roman" w:cs="Times New Roman"/>
          <w:b/>
          <w:bCs/>
          <w:sz w:val="28"/>
          <w:szCs w:val="28"/>
        </w:rPr>
      </w:pPr>
      <w:r w:rsidRPr="00B153B7">
        <w:rPr>
          <w:rFonts w:ascii="Times New Roman" w:hAnsi="Times New Roman" w:cs="Times New Roman"/>
          <w:b/>
          <w:bCs/>
          <w:sz w:val="28"/>
          <w:szCs w:val="28"/>
        </w:rPr>
        <w:t>(İnovatif) Yönü</w:t>
      </w:r>
      <w:r w:rsidR="00B153B7">
        <w:rPr>
          <w:rFonts w:ascii="Times New Roman" w:hAnsi="Times New Roman" w:cs="Times New Roman"/>
          <w:b/>
          <w:bCs/>
          <w:sz w:val="28"/>
          <w:szCs w:val="28"/>
        </w:rPr>
        <w:t xml:space="preserve">                                           </w:t>
      </w:r>
      <w:r w:rsidR="008D519B">
        <w:rPr>
          <w:rFonts w:ascii="Times New Roman" w:hAnsi="Times New Roman" w:cs="Times New Roman"/>
          <w:b/>
          <w:bCs/>
          <w:sz w:val="28"/>
          <w:szCs w:val="28"/>
        </w:rPr>
        <w:t xml:space="preserve">                               9</w:t>
      </w:r>
    </w:p>
    <w:p w14:paraId="47FF3C0F" w14:textId="58AA2A28" w:rsidR="00B153B7" w:rsidRDefault="000E4ED4" w:rsidP="00B153B7">
      <w:pPr>
        <w:pStyle w:val="ListeParagraf"/>
        <w:numPr>
          <w:ilvl w:val="0"/>
          <w:numId w:val="11"/>
        </w:numPr>
        <w:spacing w:line="276" w:lineRule="auto"/>
        <w:rPr>
          <w:rFonts w:eastAsia="Arial Unicode MS"/>
          <w:b/>
          <w:bCs/>
          <w:color w:val="000000"/>
          <w:sz w:val="28"/>
          <w:szCs w:val="28"/>
          <w:u w:color="000000"/>
          <w:bdr w:val="nil"/>
          <w:lang w:eastAsia="tr-TR"/>
        </w:rPr>
      </w:pPr>
      <w:r w:rsidRPr="00B153B7">
        <w:rPr>
          <w:rFonts w:eastAsia="Arial Unicode MS"/>
          <w:b/>
          <w:bCs/>
          <w:color w:val="000000"/>
          <w:sz w:val="28"/>
          <w:szCs w:val="28"/>
          <w:u w:color="000000"/>
          <w:bdr w:val="nil"/>
          <w:lang w:eastAsia="tr-TR"/>
        </w:rPr>
        <w:t>Uygulanabilirlik</w:t>
      </w:r>
      <w:r w:rsidRPr="00B153B7">
        <w:rPr>
          <w:rFonts w:eastAsia="Arial Unicode MS"/>
          <w:b/>
          <w:bCs/>
          <w:color w:val="000000"/>
          <w:sz w:val="28"/>
          <w:szCs w:val="28"/>
          <w:u w:color="000000"/>
          <w:bdr w:val="nil"/>
          <w:lang w:eastAsia="tr-TR"/>
        </w:rPr>
        <w:tab/>
      </w:r>
      <w:r w:rsidR="00B153B7">
        <w:rPr>
          <w:rFonts w:eastAsia="Arial Unicode MS"/>
          <w:b/>
          <w:bCs/>
          <w:color w:val="000000"/>
          <w:sz w:val="28"/>
          <w:szCs w:val="28"/>
          <w:u w:color="000000"/>
          <w:bdr w:val="nil"/>
          <w:lang w:eastAsia="tr-TR"/>
        </w:rPr>
        <w:t xml:space="preserve">                                       </w:t>
      </w:r>
      <w:r w:rsidR="008D519B">
        <w:rPr>
          <w:rFonts w:eastAsia="Arial Unicode MS"/>
          <w:b/>
          <w:bCs/>
          <w:color w:val="000000"/>
          <w:sz w:val="28"/>
          <w:szCs w:val="28"/>
          <w:u w:color="000000"/>
          <w:bdr w:val="nil"/>
          <w:lang w:eastAsia="tr-TR"/>
        </w:rPr>
        <w:t xml:space="preserve">                               9</w:t>
      </w:r>
    </w:p>
    <w:p w14:paraId="5B271925" w14:textId="77777777" w:rsidR="00B153B7" w:rsidRPr="00B153B7" w:rsidRDefault="00B153B7" w:rsidP="00B153B7">
      <w:pPr>
        <w:pStyle w:val="ListeParagraf"/>
        <w:spacing w:line="276" w:lineRule="auto"/>
        <w:ind w:left="720" w:firstLine="0"/>
        <w:rPr>
          <w:rFonts w:eastAsia="Arial Unicode MS"/>
          <w:b/>
          <w:bCs/>
          <w:color w:val="000000"/>
          <w:sz w:val="28"/>
          <w:szCs w:val="28"/>
          <w:u w:color="000000"/>
          <w:bdr w:val="nil"/>
          <w:lang w:eastAsia="tr-TR"/>
        </w:rPr>
      </w:pPr>
    </w:p>
    <w:p w14:paraId="7A103D7C" w14:textId="7F58BA09" w:rsidR="00B153B7" w:rsidRDefault="000E4ED4" w:rsidP="00B153B7">
      <w:pPr>
        <w:pStyle w:val="ListeParagraf"/>
        <w:numPr>
          <w:ilvl w:val="0"/>
          <w:numId w:val="11"/>
        </w:numPr>
        <w:spacing w:line="276" w:lineRule="auto"/>
        <w:rPr>
          <w:rFonts w:eastAsia="Arial Unicode MS"/>
          <w:b/>
          <w:bCs/>
          <w:color w:val="000000"/>
          <w:sz w:val="28"/>
          <w:szCs w:val="28"/>
          <w:u w:color="000000"/>
          <w:bdr w:val="nil"/>
          <w:lang w:eastAsia="tr-TR"/>
        </w:rPr>
      </w:pPr>
      <w:r w:rsidRPr="00B153B7">
        <w:rPr>
          <w:rFonts w:eastAsia="Arial Unicode MS"/>
          <w:b/>
          <w:bCs/>
          <w:color w:val="000000"/>
          <w:sz w:val="28"/>
          <w:szCs w:val="28"/>
          <w:u w:color="000000"/>
          <w:bdr w:val="nil"/>
          <w:lang w:eastAsia="tr-TR"/>
        </w:rPr>
        <w:t>Tahmini Maliyet ve Proje Zaman Planlaması</w:t>
      </w:r>
      <w:r w:rsidR="008D519B">
        <w:rPr>
          <w:rFonts w:eastAsia="Arial Unicode MS"/>
          <w:b/>
          <w:bCs/>
          <w:color w:val="000000"/>
          <w:sz w:val="28"/>
          <w:szCs w:val="28"/>
          <w:u w:color="000000"/>
          <w:bdr w:val="nil"/>
          <w:lang w:eastAsia="tr-TR"/>
        </w:rPr>
        <w:t xml:space="preserve">                       10</w:t>
      </w:r>
    </w:p>
    <w:p w14:paraId="51B107F3" w14:textId="77777777" w:rsidR="00B153B7" w:rsidRPr="00B153B7" w:rsidRDefault="00B153B7" w:rsidP="00B153B7">
      <w:pPr>
        <w:spacing w:line="276" w:lineRule="auto"/>
        <w:rPr>
          <w:rFonts w:eastAsia="Arial Unicode MS"/>
          <w:b/>
          <w:bCs/>
          <w:color w:val="000000"/>
          <w:sz w:val="28"/>
          <w:szCs w:val="28"/>
          <w:u w:color="000000"/>
          <w:bdr w:val="nil"/>
          <w:lang w:eastAsia="tr-TR"/>
        </w:rPr>
      </w:pPr>
    </w:p>
    <w:p w14:paraId="07FF0814" w14:textId="35BD0C31" w:rsidR="00B153B7" w:rsidRDefault="00B153B7" w:rsidP="00B153B7">
      <w:pPr>
        <w:pStyle w:val="ListeParagraf"/>
        <w:numPr>
          <w:ilvl w:val="0"/>
          <w:numId w:val="11"/>
        </w:numPr>
        <w:spacing w:line="276" w:lineRule="auto"/>
        <w:rPr>
          <w:rFonts w:eastAsia="Arial Unicode MS"/>
          <w:b/>
          <w:bCs/>
          <w:color w:val="000000"/>
          <w:sz w:val="28"/>
          <w:szCs w:val="28"/>
          <w:u w:color="000000"/>
          <w:bdr w:val="nil"/>
          <w:lang w:eastAsia="tr-TR"/>
        </w:rPr>
      </w:pPr>
      <w:r w:rsidRPr="00B153B7">
        <w:rPr>
          <w:rFonts w:eastAsia="Arial Unicode MS"/>
          <w:b/>
          <w:bCs/>
          <w:color w:val="000000"/>
          <w:sz w:val="28"/>
          <w:szCs w:val="28"/>
          <w:u w:color="000000"/>
          <w:bdr w:val="nil"/>
          <w:lang w:eastAsia="tr-TR"/>
        </w:rPr>
        <w:t>Riskleri</w:t>
      </w:r>
      <w:r>
        <w:rPr>
          <w:rFonts w:eastAsia="Arial Unicode MS"/>
          <w:b/>
          <w:bCs/>
          <w:color w:val="000000"/>
          <w:sz w:val="28"/>
          <w:szCs w:val="28"/>
          <w:u w:color="000000"/>
          <w:bdr w:val="nil"/>
          <w:lang w:eastAsia="tr-TR"/>
        </w:rPr>
        <w:t xml:space="preserve">                                                        </w:t>
      </w:r>
      <w:r w:rsidR="008D519B">
        <w:rPr>
          <w:rFonts w:eastAsia="Arial Unicode MS"/>
          <w:b/>
          <w:bCs/>
          <w:color w:val="000000"/>
          <w:sz w:val="28"/>
          <w:szCs w:val="28"/>
          <w:u w:color="000000"/>
          <w:bdr w:val="nil"/>
          <w:lang w:eastAsia="tr-TR"/>
        </w:rPr>
        <w:t xml:space="preserve">                              10 - 11</w:t>
      </w:r>
    </w:p>
    <w:p w14:paraId="4E01AC35" w14:textId="77777777" w:rsidR="00B153B7" w:rsidRPr="00B153B7" w:rsidRDefault="00B153B7" w:rsidP="00B153B7">
      <w:pPr>
        <w:spacing w:line="276" w:lineRule="auto"/>
        <w:rPr>
          <w:rFonts w:eastAsia="Arial Unicode MS"/>
          <w:b/>
          <w:bCs/>
          <w:color w:val="000000"/>
          <w:sz w:val="28"/>
          <w:szCs w:val="28"/>
          <w:u w:color="000000"/>
          <w:bdr w:val="nil"/>
          <w:lang w:eastAsia="tr-TR"/>
        </w:rPr>
      </w:pPr>
    </w:p>
    <w:p w14:paraId="78D660DB" w14:textId="09C3D1FF" w:rsidR="000E4ED4" w:rsidRPr="00B153B7" w:rsidRDefault="00B153B7" w:rsidP="00B153B7">
      <w:pPr>
        <w:pStyle w:val="GvdeA"/>
        <w:numPr>
          <w:ilvl w:val="0"/>
          <w:numId w:val="11"/>
        </w:numPr>
        <w:spacing w:line="276" w:lineRule="auto"/>
        <w:jc w:val="both"/>
        <w:rPr>
          <w:rFonts w:ascii="Times New Roman" w:hAnsi="Times New Roman" w:cs="Times New Roman"/>
          <w:b/>
          <w:bCs/>
          <w:sz w:val="28"/>
          <w:szCs w:val="28"/>
        </w:rPr>
      </w:pPr>
      <w:r w:rsidRPr="00B153B7">
        <w:rPr>
          <w:rFonts w:ascii="Times New Roman" w:hAnsi="Times New Roman" w:cs="Times New Roman"/>
          <w:b/>
          <w:bCs/>
          <w:sz w:val="28"/>
          <w:szCs w:val="28"/>
        </w:rPr>
        <w:t>Kaynakça</w:t>
      </w:r>
      <w:r>
        <w:rPr>
          <w:rFonts w:ascii="Times New Roman" w:hAnsi="Times New Roman" w:cs="Times New Roman"/>
          <w:b/>
          <w:bCs/>
          <w:sz w:val="28"/>
          <w:szCs w:val="28"/>
        </w:rPr>
        <w:t xml:space="preserve">                                                   </w:t>
      </w:r>
      <w:r w:rsidR="008D519B">
        <w:rPr>
          <w:rFonts w:ascii="Times New Roman" w:hAnsi="Times New Roman" w:cs="Times New Roman"/>
          <w:b/>
          <w:bCs/>
          <w:sz w:val="28"/>
          <w:szCs w:val="28"/>
        </w:rPr>
        <w:t xml:space="preserve">                              12 - 13</w:t>
      </w:r>
    </w:p>
    <w:p w14:paraId="7FA20B72" w14:textId="77777777" w:rsidR="000E4ED4" w:rsidRDefault="000E4ED4" w:rsidP="000E4ED4">
      <w:pPr>
        <w:pStyle w:val="GvdeA"/>
        <w:spacing w:line="276" w:lineRule="auto"/>
        <w:ind w:left="720"/>
        <w:jc w:val="both"/>
        <w:rPr>
          <w:rFonts w:ascii="Times New Roman" w:hAnsi="Times New Roman" w:cs="Times New Roman"/>
          <w:b/>
          <w:bCs/>
          <w:sz w:val="24"/>
          <w:szCs w:val="24"/>
        </w:rPr>
      </w:pPr>
    </w:p>
    <w:p w14:paraId="718C4C33" w14:textId="77777777" w:rsidR="000E4ED4" w:rsidRDefault="000E4ED4" w:rsidP="000E4ED4">
      <w:pPr>
        <w:pStyle w:val="GvdeA"/>
        <w:spacing w:line="276" w:lineRule="auto"/>
        <w:jc w:val="both"/>
        <w:rPr>
          <w:rFonts w:ascii="Times New Roman" w:hAnsi="Times New Roman" w:cs="Times New Roman"/>
          <w:b/>
          <w:bCs/>
          <w:sz w:val="24"/>
          <w:szCs w:val="24"/>
        </w:rPr>
      </w:pPr>
    </w:p>
    <w:p w14:paraId="5A700E50" w14:textId="77777777" w:rsidR="000E4ED4" w:rsidRDefault="000E4ED4" w:rsidP="000E4ED4">
      <w:pPr>
        <w:pStyle w:val="GvdeA"/>
        <w:spacing w:line="276" w:lineRule="auto"/>
        <w:jc w:val="both"/>
        <w:rPr>
          <w:rFonts w:ascii="Times New Roman" w:hAnsi="Times New Roman" w:cs="Times New Roman"/>
          <w:b/>
          <w:bCs/>
          <w:sz w:val="24"/>
          <w:szCs w:val="24"/>
        </w:rPr>
      </w:pPr>
    </w:p>
    <w:p w14:paraId="17E1EDF4" w14:textId="77777777" w:rsidR="000E4ED4" w:rsidRDefault="000E4ED4" w:rsidP="000E4ED4">
      <w:pPr>
        <w:pStyle w:val="GvdeA"/>
        <w:spacing w:line="276" w:lineRule="auto"/>
        <w:jc w:val="both"/>
        <w:rPr>
          <w:rFonts w:ascii="Times New Roman" w:hAnsi="Times New Roman" w:cs="Times New Roman"/>
          <w:b/>
          <w:bCs/>
          <w:sz w:val="24"/>
          <w:szCs w:val="24"/>
        </w:rPr>
      </w:pPr>
    </w:p>
    <w:p w14:paraId="517269C7" w14:textId="77777777" w:rsidR="000E4ED4" w:rsidRDefault="000E4ED4" w:rsidP="000E4ED4">
      <w:pPr>
        <w:pStyle w:val="GvdeA"/>
        <w:spacing w:line="276" w:lineRule="auto"/>
        <w:jc w:val="both"/>
        <w:rPr>
          <w:rFonts w:ascii="Times New Roman" w:hAnsi="Times New Roman" w:cs="Times New Roman"/>
          <w:b/>
          <w:bCs/>
          <w:sz w:val="24"/>
          <w:szCs w:val="24"/>
        </w:rPr>
      </w:pPr>
    </w:p>
    <w:p w14:paraId="5A114F92" w14:textId="77777777" w:rsidR="000E4ED4" w:rsidRDefault="000E4ED4" w:rsidP="000E4ED4">
      <w:pPr>
        <w:pStyle w:val="GvdeA"/>
        <w:spacing w:line="276" w:lineRule="auto"/>
        <w:jc w:val="both"/>
        <w:rPr>
          <w:rFonts w:ascii="Times New Roman" w:hAnsi="Times New Roman" w:cs="Times New Roman"/>
          <w:b/>
          <w:bCs/>
          <w:sz w:val="24"/>
          <w:szCs w:val="24"/>
        </w:rPr>
      </w:pPr>
    </w:p>
    <w:p w14:paraId="65267A2A" w14:textId="77777777" w:rsidR="000E4ED4" w:rsidRDefault="000E4ED4" w:rsidP="000E4ED4">
      <w:pPr>
        <w:pStyle w:val="GvdeA"/>
        <w:spacing w:line="276" w:lineRule="auto"/>
        <w:jc w:val="both"/>
        <w:rPr>
          <w:rFonts w:ascii="Times New Roman" w:hAnsi="Times New Roman" w:cs="Times New Roman"/>
          <w:b/>
          <w:bCs/>
          <w:sz w:val="24"/>
          <w:szCs w:val="24"/>
        </w:rPr>
      </w:pPr>
    </w:p>
    <w:p w14:paraId="10298D34" w14:textId="77777777" w:rsidR="000E4ED4" w:rsidRDefault="000E4ED4" w:rsidP="000E4ED4">
      <w:pPr>
        <w:pStyle w:val="GvdeA"/>
        <w:spacing w:line="276" w:lineRule="auto"/>
        <w:jc w:val="both"/>
        <w:rPr>
          <w:rFonts w:ascii="Times New Roman" w:hAnsi="Times New Roman" w:cs="Times New Roman"/>
          <w:b/>
          <w:bCs/>
          <w:sz w:val="24"/>
          <w:szCs w:val="24"/>
        </w:rPr>
      </w:pPr>
    </w:p>
    <w:p w14:paraId="251AC59B" w14:textId="77777777" w:rsidR="000E4ED4" w:rsidRDefault="000E4ED4" w:rsidP="000E4ED4">
      <w:pPr>
        <w:pStyle w:val="GvdeA"/>
        <w:spacing w:line="276" w:lineRule="auto"/>
        <w:jc w:val="both"/>
        <w:rPr>
          <w:rFonts w:ascii="Times New Roman" w:hAnsi="Times New Roman" w:cs="Times New Roman"/>
          <w:b/>
          <w:bCs/>
          <w:sz w:val="24"/>
          <w:szCs w:val="24"/>
        </w:rPr>
      </w:pPr>
    </w:p>
    <w:p w14:paraId="0F1B8A40" w14:textId="77777777" w:rsidR="000E4ED4" w:rsidRDefault="000E4ED4" w:rsidP="000E4ED4">
      <w:pPr>
        <w:pStyle w:val="GvdeA"/>
        <w:spacing w:line="276" w:lineRule="auto"/>
        <w:jc w:val="both"/>
        <w:rPr>
          <w:rFonts w:ascii="Times New Roman" w:hAnsi="Times New Roman" w:cs="Times New Roman"/>
          <w:b/>
          <w:bCs/>
          <w:sz w:val="24"/>
          <w:szCs w:val="24"/>
        </w:rPr>
      </w:pPr>
    </w:p>
    <w:p w14:paraId="2E9382E8" w14:textId="77777777" w:rsidR="000E4ED4" w:rsidRDefault="000E4ED4" w:rsidP="000E4ED4">
      <w:pPr>
        <w:pStyle w:val="GvdeA"/>
        <w:spacing w:line="276" w:lineRule="auto"/>
        <w:jc w:val="both"/>
        <w:rPr>
          <w:rFonts w:ascii="Times New Roman" w:hAnsi="Times New Roman" w:cs="Times New Roman"/>
          <w:b/>
          <w:bCs/>
          <w:sz w:val="24"/>
          <w:szCs w:val="24"/>
        </w:rPr>
      </w:pPr>
    </w:p>
    <w:p w14:paraId="1749A1B0" w14:textId="77777777" w:rsidR="000E4ED4" w:rsidRDefault="000E4ED4" w:rsidP="000E4ED4">
      <w:pPr>
        <w:pStyle w:val="GvdeA"/>
        <w:spacing w:line="276" w:lineRule="auto"/>
        <w:jc w:val="both"/>
        <w:rPr>
          <w:rFonts w:ascii="Times New Roman" w:hAnsi="Times New Roman" w:cs="Times New Roman"/>
          <w:b/>
          <w:bCs/>
          <w:sz w:val="24"/>
          <w:szCs w:val="24"/>
        </w:rPr>
      </w:pPr>
    </w:p>
    <w:p w14:paraId="7ECC9F8C" w14:textId="77777777" w:rsidR="000E4ED4" w:rsidRDefault="000E4ED4" w:rsidP="000E4ED4">
      <w:pPr>
        <w:pStyle w:val="GvdeA"/>
        <w:spacing w:line="276" w:lineRule="auto"/>
        <w:jc w:val="both"/>
        <w:rPr>
          <w:rFonts w:ascii="Times New Roman" w:hAnsi="Times New Roman" w:cs="Times New Roman"/>
          <w:b/>
          <w:bCs/>
          <w:sz w:val="24"/>
          <w:szCs w:val="24"/>
        </w:rPr>
      </w:pPr>
    </w:p>
    <w:p w14:paraId="0B11AA0F" w14:textId="77777777" w:rsidR="000E4ED4" w:rsidRDefault="000E4ED4" w:rsidP="000E4ED4">
      <w:pPr>
        <w:pStyle w:val="GvdeA"/>
        <w:spacing w:line="276" w:lineRule="auto"/>
        <w:jc w:val="both"/>
        <w:rPr>
          <w:rFonts w:ascii="Times New Roman" w:hAnsi="Times New Roman" w:cs="Times New Roman"/>
          <w:b/>
          <w:bCs/>
          <w:sz w:val="24"/>
          <w:szCs w:val="24"/>
        </w:rPr>
      </w:pPr>
    </w:p>
    <w:p w14:paraId="3FB5C004" w14:textId="77777777" w:rsidR="000E4ED4" w:rsidRDefault="000E4ED4" w:rsidP="000E4ED4">
      <w:pPr>
        <w:pStyle w:val="GvdeA"/>
        <w:spacing w:line="276" w:lineRule="auto"/>
        <w:jc w:val="both"/>
        <w:rPr>
          <w:rFonts w:ascii="Times New Roman" w:hAnsi="Times New Roman" w:cs="Times New Roman"/>
          <w:b/>
          <w:bCs/>
          <w:sz w:val="24"/>
          <w:szCs w:val="24"/>
        </w:rPr>
      </w:pPr>
    </w:p>
    <w:p w14:paraId="3A9426A1" w14:textId="77777777" w:rsidR="000E4ED4" w:rsidRDefault="000E4ED4" w:rsidP="000E4ED4">
      <w:pPr>
        <w:pStyle w:val="GvdeA"/>
        <w:spacing w:line="276" w:lineRule="auto"/>
        <w:jc w:val="both"/>
        <w:rPr>
          <w:rFonts w:ascii="Times New Roman" w:hAnsi="Times New Roman" w:cs="Times New Roman"/>
          <w:b/>
          <w:bCs/>
          <w:sz w:val="24"/>
          <w:szCs w:val="24"/>
        </w:rPr>
      </w:pPr>
    </w:p>
    <w:p w14:paraId="609ACBC6" w14:textId="77777777" w:rsidR="000E4ED4" w:rsidRDefault="000E4ED4" w:rsidP="000E4ED4">
      <w:pPr>
        <w:pStyle w:val="GvdeA"/>
        <w:spacing w:line="276" w:lineRule="auto"/>
        <w:jc w:val="both"/>
        <w:rPr>
          <w:rFonts w:ascii="Times New Roman" w:hAnsi="Times New Roman" w:cs="Times New Roman"/>
          <w:b/>
          <w:bCs/>
          <w:sz w:val="24"/>
          <w:szCs w:val="24"/>
        </w:rPr>
      </w:pPr>
    </w:p>
    <w:p w14:paraId="2D884A3D" w14:textId="77777777" w:rsidR="000E4ED4" w:rsidRPr="000E4ED4" w:rsidRDefault="000E4ED4" w:rsidP="000E4ED4">
      <w:pPr>
        <w:pStyle w:val="GvdeA"/>
        <w:spacing w:line="276" w:lineRule="auto"/>
        <w:jc w:val="both"/>
        <w:rPr>
          <w:rFonts w:ascii="Times New Roman" w:hAnsi="Times New Roman" w:cs="Times New Roman"/>
          <w:b/>
          <w:bCs/>
          <w:sz w:val="24"/>
          <w:szCs w:val="24"/>
        </w:rPr>
      </w:pPr>
    </w:p>
    <w:p w14:paraId="08E4D80F" w14:textId="5E6CA9FB" w:rsidR="008627C5" w:rsidRPr="004026A7" w:rsidRDefault="001C7F01" w:rsidP="004026A7">
      <w:pPr>
        <w:pStyle w:val="ListeParagraf"/>
        <w:widowControl/>
        <w:numPr>
          <w:ilvl w:val="0"/>
          <w:numId w:val="4"/>
        </w:numPr>
        <w:pBdr>
          <w:top w:val="nil"/>
          <w:left w:val="nil"/>
          <w:bottom w:val="nil"/>
          <w:right w:val="nil"/>
          <w:between w:val="nil"/>
          <w:bar w:val="nil"/>
        </w:pBdr>
        <w:autoSpaceDE/>
        <w:autoSpaceDN/>
        <w:spacing w:line="360" w:lineRule="auto"/>
        <w:jc w:val="both"/>
        <w:rPr>
          <w:b/>
          <w:bCs/>
          <w:sz w:val="24"/>
          <w:szCs w:val="24"/>
        </w:rPr>
      </w:pPr>
      <w:r w:rsidRPr="004026A7">
        <w:rPr>
          <w:b/>
          <w:bCs/>
          <w:sz w:val="24"/>
          <w:szCs w:val="24"/>
        </w:rPr>
        <w:t>Proje Özeti (Proje Tanımı)</w:t>
      </w:r>
      <w:r w:rsidRPr="004026A7">
        <w:rPr>
          <w:b/>
          <w:bCs/>
          <w:sz w:val="24"/>
          <w:szCs w:val="24"/>
        </w:rPr>
        <w:tab/>
      </w:r>
    </w:p>
    <w:p w14:paraId="347C6A79" w14:textId="75C29110" w:rsidR="008627C5" w:rsidRPr="004026A7" w:rsidRDefault="008627C5" w:rsidP="004026A7">
      <w:pPr>
        <w:widowControl/>
        <w:pBdr>
          <w:top w:val="nil"/>
          <w:left w:val="nil"/>
          <w:bottom w:val="nil"/>
          <w:right w:val="nil"/>
          <w:between w:val="nil"/>
          <w:bar w:val="nil"/>
        </w:pBdr>
        <w:autoSpaceDE/>
        <w:autoSpaceDN/>
        <w:spacing w:line="360" w:lineRule="auto"/>
        <w:ind w:left="360"/>
        <w:jc w:val="both"/>
        <w:rPr>
          <w:bCs/>
          <w:sz w:val="24"/>
          <w:szCs w:val="24"/>
        </w:rPr>
      </w:pPr>
      <w:r w:rsidRPr="004026A7">
        <w:rPr>
          <w:bCs/>
          <w:sz w:val="24"/>
          <w:szCs w:val="24"/>
        </w:rPr>
        <w:t>Fosil yakıtların hızla tükenmeleri ve yenilenemeyen enerji kaynaklarının rezervinin giderek azalması ve bu enerji kaynaklarının birçok çevre problemine de yol açması insanoğlunu yeni enerji kaynakları aramaya yönlendirmektedir. Bu enerji kaynaklarının büyük ölçüde nükleer enerji ve yenilenebilir enerji kaynakları olacağı öngörülmektedir. Bu çalışmada hidrojen’in bir izotopu olan trityumun yaptığı ışımayı bir fotovoltaik panel aracılığı ile toplayarak elektrik enerjisi üretmeyi ve bu enerjiyi teknolojik aletlere iletmeyi amaçladık.</w:t>
      </w:r>
    </w:p>
    <w:p w14:paraId="47DFF4E3" w14:textId="0F28161A" w:rsidR="008627C5" w:rsidRPr="004026A7" w:rsidRDefault="008627C5" w:rsidP="004026A7">
      <w:pPr>
        <w:widowControl/>
        <w:pBdr>
          <w:top w:val="nil"/>
          <w:left w:val="nil"/>
          <w:bottom w:val="nil"/>
          <w:right w:val="nil"/>
          <w:between w:val="nil"/>
          <w:bar w:val="nil"/>
        </w:pBdr>
        <w:autoSpaceDE/>
        <w:autoSpaceDN/>
        <w:spacing w:line="360" w:lineRule="auto"/>
        <w:ind w:left="360"/>
        <w:jc w:val="both"/>
        <w:rPr>
          <w:bCs/>
          <w:sz w:val="24"/>
          <w:szCs w:val="24"/>
        </w:rPr>
      </w:pPr>
      <w:r w:rsidRPr="004026A7">
        <w:rPr>
          <w:bCs/>
          <w:sz w:val="24"/>
          <w:szCs w:val="24"/>
        </w:rPr>
        <w:t>Bu amacı gerçekleştirmek için küçük bir prototip hazırladık. Prototip için trityum lehvayı Trigaliht firmasından temin ettik</w:t>
      </w:r>
      <w:r w:rsidR="0051143C" w:rsidRPr="004026A7">
        <w:rPr>
          <w:bCs/>
          <w:sz w:val="24"/>
          <w:szCs w:val="24"/>
        </w:rPr>
        <w:t xml:space="preserve">. Piyasada internet ortamından 2 adet 70x100 mm boyutlarında 2 adet güneş paneli aldık. </w:t>
      </w:r>
      <w:r w:rsidR="00585F14" w:rsidRPr="004026A7">
        <w:rPr>
          <w:bCs/>
          <w:sz w:val="24"/>
          <w:szCs w:val="24"/>
        </w:rPr>
        <w:t>Panellerin</w:t>
      </w:r>
      <w:r w:rsidR="0051143C" w:rsidRPr="004026A7">
        <w:rPr>
          <w:bCs/>
          <w:sz w:val="24"/>
          <w:szCs w:val="24"/>
        </w:rPr>
        <w:t xml:space="preserve"> bir tanesi</w:t>
      </w:r>
      <w:r w:rsidR="00585F14" w:rsidRPr="004026A7">
        <w:rPr>
          <w:bCs/>
          <w:sz w:val="24"/>
          <w:szCs w:val="24"/>
        </w:rPr>
        <w:t>nden</w:t>
      </w:r>
      <w:r w:rsidR="0051143C" w:rsidRPr="004026A7">
        <w:rPr>
          <w:bCs/>
          <w:sz w:val="24"/>
          <w:szCs w:val="24"/>
        </w:rPr>
        <w:t xml:space="preserve"> oda ışığında</w:t>
      </w:r>
      <w:r w:rsidR="00585F14" w:rsidRPr="004026A7">
        <w:rPr>
          <w:bCs/>
          <w:sz w:val="24"/>
          <w:szCs w:val="24"/>
        </w:rPr>
        <w:t xml:space="preserve"> 2,4 V gerilim elde ediliyordu, aynı panelin üstü ışık geçirmez siyah kağıt ile kapatılınca 0 V elde ediliyordu yani karanlık ortamda ger</w:t>
      </w:r>
      <w:r w:rsidR="00D345C1" w:rsidRPr="004026A7">
        <w:rPr>
          <w:bCs/>
          <w:sz w:val="24"/>
          <w:szCs w:val="24"/>
        </w:rPr>
        <w:t>i</w:t>
      </w:r>
      <w:r w:rsidR="00585F14" w:rsidRPr="004026A7">
        <w:rPr>
          <w:bCs/>
          <w:sz w:val="24"/>
          <w:szCs w:val="24"/>
        </w:rPr>
        <w:t>lim üretmiyordu</w:t>
      </w:r>
      <w:r w:rsidR="00D345C1" w:rsidRPr="004026A7">
        <w:rPr>
          <w:bCs/>
          <w:sz w:val="24"/>
          <w:szCs w:val="24"/>
        </w:rPr>
        <w:t>. Aynı paneli yrityum levhanın üstüne koyup üstünü aynı ışık geçirmez siyah kağıt ile kapatıp avometre ile ölçünce 0.147 V gerilim elde ettik. Satın alınan diğer panelin bir kısmı arızalı geldiği için hem ışıkta hem de trityum levhanın üzerinde aynı şartlarla diğer panelin ancak yarısı kadar verim alabildik. 70x100 mm olan güneş panellerinden sağlam olan 1 adet panel ile 0.15 V, yarı kısmı arızalı olan bir adet panel ile de 0.003 V gerilim üretilmiştir. 2 panelden toplam 0.18 V gerilim elde edilmiştir.</w:t>
      </w:r>
    </w:p>
    <w:p w14:paraId="2B733AFC" w14:textId="77777777" w:rsidR="00AC5D64" w:rsidRPr="004026A7" w:rsidRDefault="00AC5D64" w:rsidP="004026A7">
      <w:pPr>
        <w:widowControl/>
        <w:pBdr>
          <w:top w:val="nil"/>
          <w:left w:val="nil"/>
          <w:bottom w:val="nil"/>
          <w:right w:val="nil"/>
          <w:between w:val="nil"/>
          <w:bar w:val="nil"/>
        </w:pBdr>
        <w:autoSpaceDE/>
        <w:autoSpaceDN/>
        <w:spacing w:line="360" w:lineRule="auto"/>
        <w:jc w:val="both"/>
        <w:rPr>
          <w:b/>
          <w:bCs/>
          <w:sz w:val="24"/>
          <w:szCs w:val="24"/>
        </w:rPr>
      </w:pPr>
    </w:p>
    <w:p w14:paraId="264C5649" w14:textId="7FAB7A41" w:rsidR="00734D6E" w:rsidRPr="004026A7" w:rsidRDefault="004A35D2" w:rsidP="004026A7">
      <w:pPr>
        <w:pStyle w:val="ListeParagraf"/>
        <w:widowControl/>
        <w:numPr>
          <w:ilvl w:val="0"/>
          <w:numId w:val="4"/>
        </w:numPr>
        <w:pBdr>
          <w:top w:val="nil"/>
          <w:left w:val="nil"/>
          <w:bottom w:val="nil"/>
          <w:right w:val="nil"/>
          <w:between w:val="nil"/>
          <w:bar w:val="nil"/>
        </w:pBdr>
        <w:autoSpaceDE/>
        <w:autoSpaceDN/>
        <w:spacing w:line="360" w:lineRule="auto"/>
        <w:jc w:val="both"/>
        <w:rPr>
          <w:b/>
          <w:bCs/>
          <w:sz w:val="24"/>
          <w:szCs w:val="24"/>
        </w:rPr>
      </w:pPr>
      <w:r w:rsidRPr="004026A7">
        <w:rPr>
          <w:b/>
          <w:bCs/>
          <w:sz w:val="24"/>
          <w:szCs w:val="24"/>
        </w:rPr>
        <w:t>Problem/Sorun</w:t>
      </w:r>
    </w:p>
    <w:p w14:paraId="074C113E" w14:textId="74EA6224" w:rsidR="00AC5D64" w:rsidRPr="004026A7" w:rsidRDefault="00AC5D64" w:rsidP="004026A7">
      <w:pPr>
        <w:pStyle w:val="ListeParagraf"/>
        <w:widowControl/>
        <w:pBdr>
          <w:top w:val="nil"/>
          <w:left w:val="nil"/>
          <w:bottom w:val="nil"/>
          <w:right w:val="nil"/>
          <w:between w:val="nil"/>
          <w:bar w:val="nil"/>
        </w:pBdr>
        <w:autoSpaceDE/>
        <w:autoSpaceDN/>
        <w:spacing w:line="360" w:lineRule="auto"/>
        <w:ind w:left="720" w:firstLine="0"/>
        <w:rPr>
          <w:bCs/>
          <w:sz w:val="24"/>
          <w:szCs w:val="24"/>
        </w:rPr>
      </w:pPr>
      <w:r w:rsidRPr="004026A7">
        <w:rPr>
          <w:bCs/>
          <w:sz w:val="24"/>
          <w:szCs w:val="24"/>
        </w:rPr>
        <w:t>Günümüzde hayatımızı kolaylaştıran elektronik cihazlar yaygın olarak kullanılmaktadır</w:t>
      </w:r>
      <w:r w:rsidR="004A35D2" w:rsidRPr="004026A7">
        <w:rPr>
          <w:bCs/>
          <w:sz w:val="24"/>
          <w:szCs w:val="24"/>
        </w:rPr>
        <w:t>. Bu cihazlardaki en büyük sorun şarjlarının erken bitmesi ve elektrik bulunamayan ortamlarda şarj edilememesidir.</w:t>
      </w:r>
    </w:p>
    <w:p w14:paraId="0CCA5E81" w14:textId="77777777" w:rsidR="007900FB" w:rsidRPr="004026A7" w:rsidRDefault="00B67444" w:rsidP="004026A7">
      <w:pPr>
        <w:pStyle w:val="ListeParagraf"/>
        <w:widowControl/>
        <w:numPr>
          <w:ilvl w:val="0"/>
          <w:numId w:val="4"/>
        </w:numPr>
        <w:pBdr>
          <w:top w:val="nil"/>
          <w:left w:val="nil"/>
          <w:bottom w:val="nil"/>
          <w:right w:val="nil"/>
          <w:between w:val="nil"/>
          <w:bar w:val="nil"/>
        </w:pBdr>
        <w:autoSpaceDE/>
        <w:autoSpaceDN/>
        <w:spacing w:line="360" w:lineRule="auto"/>
        <w:jc w:val="both"/>
        <w:rPr>
          <w:b/>
          <w:bCs/>
          <w:sz w:val="24"/>
          <w:szCs w:val="24"/>
        </w:rPr>
      </w:pPr>
      <w:r w:rsidRPr="004026A7">
        <w:rPr>
          <w:b/>
          <w:bCs/>
          <w:sz w:val="24"/>
          <w:szCs w:val="24"/>
        </w:rPr>
        <w:t xml:space="preserve"> </w:t>
      </w:r>
      <w:r w:rsidR="001C7F01" w:rsidRPr="004026A7">
        <w:rPr>
          <w:b/>
          <w:bCs/>
          <w:sz w:val="24"/>
          <w:szCs w:val="24"/>
        </w:rPr>
        <w:t xml:space="preserve">Çözüm </w:t>
      </w:r>
    </w:p>
    <w:p w14:paraId="5B30A415" w14:textId="55A55770" w:rsidR="0011330D" w:rsidRPr="004026A7" w:rsidRDefault="007900FB" w:rsidP="004026A7">
      <w:pPr>
        <w:widowControl/>
        <w:pBdr>
          <w:top w:val="nil"/>
          <w:left w:val="nil"/>
          <w:bottom w:val="nil"/>
          <w:right w:val="nil"/>
          <w:between w:val="nil"/>
          <w:bar w:val="nil"/>
        </w:pBdr>
        <w:autoSpaceDE/>
        <w:autoSpaceDN/>
        <w:spacing w:line="360" w:lineRule="auto"/>
        <w:jc w:val="both"/>
        <w:rPr>
          <w:b/>
          <w:bCs/>
          <w:sz w:val="24"/>
          <w:szCs w:val="24"/>
        </w:rPr>
      </w:pPr>
      <w:r w:rsidRPr="004026A7">
        <w:rPr>
          <w:bCs/>
          <w:sz w:val="24"/>
          <w:szCs w:val="24"/>
        </w:rPr>
        <w:t xml:space="preserve">      </w:t>
      </w:r>
      <w:r w:rsidR="006F4B78" w:rsidRPr="004026A7">
        <w:rPr>
          <w:bCs/>
          <w:sz w:val="24"/>
          <w:szCs w:val="24"/>
        </w:rPr>
        <w:t xml:space="preserve">Problemimizin </w:t>
      </w:r>
      <w:r w:rsidR="00C35675" w:rsidRPr="004026A7">
        <w:rPr>
          <w:bCs/>
          <w:sz w:val="24"/>
          <w:szCs w:val="24"/>
        </w:rPr>
        <w:t>çözümü için küçük bir prototip hazırla</w:t>
      </w:r>
      <w:r w:rsidR="004A35D2" w:rsidRPr="004026A7">
        <w:rPr>
          <w:bCs/>
          <w:sz w:val="24"/>
          <w:szCs w:val="24"/>
        </w:rPr>
        <w:t>dık. Prototip için bir adet trityum levhayı</w:t>
      </w:r>
      <w:r w:rsidR="00C35675" w:rsidRPr="004026A7">
        <w:rPr>
          <w:bCs/>
          <w:sz w:val="24"/>
          <w:szCs w:val="24"/>
        </w:rPr>
        <w:t xml:space="preserve">  Trigalight firmasından temin ettik. Trityum tüpü içeren</w:t>
      </w:r>
      <w:r w:rsidR="004A35D2" w:rsidRPr="004026A7">
        <w:rPr>
          <w:bCs/>
          <w:sz w:val="24"/>
          <w:szCs w:val="24"/>
        </w:rPr>
        <w:t xml:space="preserve"> cam levhamızı</w:t>
      </w:r>
      <w:r w:rsidR="00C35675" w:rsidRPr="004026A7">
        <w:rPr>
          <w:bCs/>
          <w:sz w:val="24"/>
          <w:szCs w:val="24"/>
        </w:rPr>
        <w:t xml:space="preserve"> ışık almaması ve trityumun ışıma yapabilmes</w:t>
      </w:r>
      <w:r w:rsidR="00D77449" w:rsidRPr="004026A7">
        <w:rPr>
          <w:bCs/>
          <w:sz w:val="24"/>
          <w:szCs w:val="24"/>
        </w:rPr>
        <w:t xml:space="preserve">i için </w:t>
      </w:r>
      <w:r w:rsidR="00C35675" w:rsidRPr="004026A7">
        <w:rPr>
          <w:bCs/>
          <w:sz w:val="24"/>
          <w:szCs w:val="24"/>
        </w:rPr>
        <w:t>siyah bir karton ile kapladık.</w:t>
      </w:r>
      <w:r w:rsidR="00C35675" w:rsidRPr="004026A7">
        <w:rPr>
          <w:sz w:val="24"/>
          <w:szCs w:val="24"/>
        </w:rPr>
        <w:t xml:space="preserve"> </w:t>
      </w:r>
      <w:r w:rsidR="006F4B78" w:rsidRPr="004026A7">
        <w:rPr>
          <w:bCs/>
          <w:sz w:val="24"/>
          <w:szCs w:val="24"/>
        </w:rPr>
        <w:t xml:space="preserve">Piyasada internet ortamından 70x100 mm boyutlarında 2 adet </w:t>
      </w:r>
      <w:r w:rsidR="004A35D2" w:rsidRPr="004026A7">
        <w:rPr>
          <w:bCs/>
          <w:sz w:val="24"/>
          <w:szCs w:val="24"/>
        </w:rPr>
        <w:t>güneş panelleri</w:t>
      </w:r>
      <w:r w:rsidR="00C35675" w:rsidRPr="004026A7">
        <w:rPr>
          <w:bCs/>
          <w:sz w:val="24"/>
          <w:szCs w:val="24"/>
        </w:rPr>
        <w:t xml:space="preserve"> aldık. Panelin bir tanesinden oda ışığında 2,4 V gerilim elde edili</w:t>
      </w:r>
      <w:r w:rsidR="004A35D2" w:rsidRPr="004026A7">
        <w:rPr>
          <w:bCs/>
          <w:sz w:val="24"/>
          <w:szCs w:val="24"/>
        </w:rPr>
        <w:t>yordu. Aynı panelin üstünü ışık geçirmez</w:t>
      </w:r>
      <w:r w:rsidR="00C35675" w:rsidRPr="004026A7">
        <w:rPr>
          <w:bCs/>
          <w:sz w:val="24"/>
          <w:szCs w:val="24"/>
        </w:rPr>
        <w:t xml:space="preserve"> siyah bir kağıt ile kapatınca ise 0 V ger</w:t>
      </w:r>
      <w:r w:rsidR="004A35D2" w:rsidRPr="004026A7">
        <w:rPr>
          <w:bCs/>
          <w:sz w:val="24"/>
          <w:szCs w:val="24"/>
        </w:rPr>
        <w:t xml:space="preserve">ilim elde ediliyordu </w:t>
      </w:r>
      <w:r w:rsidR="00C35675" w:rsidRPr="004026A7">
        <w:rPr>
          <w:bCs/>
          <w:sz w:val="24"/>
          <w:szCs w:val="24"/>
        </w:rPr>
        <w:t xml:space="preserve">yani </w:t>
      </w:r>
      <w:r w:rsidR="004A35D2" w:rsidRPr="004026A7">
        <w:rPr>
          <w:bCs/>
          <w:sz w:val="24"/>
          <w:szCs w:val="24"/>
        </w:rPr>
        <w:t>gerilim üretmiyordu. Aynı panel trityum levhanın</w:t>
      </w:r>
      <w:r w:rsidR="00C35675" w:rsidRPr="004026A7">
        <w:rPr>
          <w:bCs/>
          <w:sz w:val="24"/>
          <w:szCs w:val="24"/>
        </w:rPr>
        <w:t xml:space="preserve"> üstüne konulup ü</w:t>
      </w:r>
      <w:r w:rsidR="004A35D2" w:rsidRPr="004026A7">
        <w:rPr>
          <w:bCs/>
          <w:sz w:val="24"/>
          <w:szCs w:val="24"/>
        </w:rPr>
        <w:t>stü yine aynı ışık geçirmez</w:t>
      </w:r>
      <w:r w:rsidR="00C35675" w:rsidRPr="004026A7">
        <w:rPr>
          <w:bCs/>
          <w:sz w:val="24"/>
          <w:szCs w:val="24"/>
        </w:rPr>
        <w:t xml:space="preserve"> siyah kağıt ile kapatıp avometre ile ölçünce 0.147 V gerilim elde edebildik.</w:t>
      </w:r>
      <w:r w:rsidR="00C35675" w:rsidRPr="004026A7">
        <w:rPr>
          <w:bCs/>
          <w:color w:val="2E2C2C"/>
          <w:sz w:val="24"/>
          <w:szCs w:val="24"/>
          <w:shd w:val="clear" w:color="auto" w:fill="FFFFFF"/>
        </w:rPr>
        <w:t xml:space="preserve"> Satın alın</w:t>
      </w:r>
      <w:r w:rsidR="00D77449" w:rsidRPr="004026A7">
        <w:rPr>
          <w:bCs/>
          <w:color w:val="2E2C2C"/>
          <w:sz w:val="24"/>
          <w:szCs w:val="24"/>
          <w:shd w:val="clear" w:color="auto" w:fill="FFFFFF"/>
        </w:rPr>
        <w:t>an</w:t>
      </w:r>
      <w:r w:rsidR="00C35675" w:rsidRPr="004026A7">
        <w:rPr>
          <w:bCs/>
          <w:color w:val="2E2C2C"/>
          <w:sz w:val="24"/>
          <w:szCs w:val="24"/>
          <w:shd w:val="clear" w:color="auto" w:fill="FFFFFF"/>
        </w:rPr>
        <w:t xml:space="preserve"> diğer panelin bir bölümü arızalı geldiği için hem </w:t>
      </w:r>
      <w:r w:rsidR="00D77449" w:rsidRPr="004026A7">
        <w:rPr>
          <w:bCs/>
          <w:color w:val="2E2C2C"/>
          <w:sz w:val="24"/>
          <w:szCs w:val="24"/>
          <w:shd w:val="clear" w:color="auto" w:fill="FFFFFF"/>
        </w:rPr>
        <w:t>ışıkta hem de trityum levhanın üstünde</w:t>
      </w:r>
      <w:r w:rsidR="00C35675" w:rsidRPr="004026A7">
        <w:rPr>
          <w:bCs/>
          <w:color w:val="2E2C2C"/>
          <w:sz w:val="24"/>
          <w:szCs w:val="24"/>
          <w:shd w:val="clear" w:color="auto" w:fill="FFFFFF"/>
        </w:rPr>
        <w:t xml:space="preserve"> aynı şartlarda ö</w:t>
      </w:r>
      <w:r w:rsidR="00D77449" w:rsidRPr="004026A7">
        <w:rPr>
          <w:bCs/>
          <w:color w:val="2E2C2C"/>
          <w:sz w:val="24"/>
          <w:szCs w:val="24"/>
          <w:shd w:val="clear" w:color="auto" w:fill="FFFFFF"/>
        </w:rPr>
        <w:t xml:space="preserve">nceki panelin yarısı kadar </w:t>
      </w:r>
      <w:r w:rsidR="00C35675" w:rsidRPr="004026A7">
        <w:rPr>
          <w:bCs/>
          <w:color w:val="2E2C2C"/>
          <w:sz w:val="24"/>
          <w:szCs w:val="24"/>
          <w:shd w:val="clear" w:color="auto" w:fill="FFFFFF"/>
        </w:rPr>
        <w:t xml:space="preserve"> bir gerilim alabildik.</w:t>
      </w:r>
      <w:r w:rsidR="00C35675" w:rsidRPr="004026A7">
        <w:rPr>
          <w:sz w:val="24"/>
          <w:szCs w:val="24"/>
        </w:rPr>
        <w:t xml:space="preserve"> </w:t>
      </w:r>
      <w:r w:rsidR="00C35675" w:rsidRPr="004026A7">
        <w:rPr>
          <w:bCs/>
          <w:color w:val="2E2C2C"/>
          <w:sz w:val="24"/>
          <w:szCs w:val="24"/>
          <w:shd w:val="clear" w:color="auto" w:fill="FFFFFF"/>
        </w:rPr>
        <w:t>70x100 mm olan güneş panellerinden tam verimli olandan 0.15 V, yarı kısmı arızalı olan panelden is</w:t>
      </w:r>
      <w:r w:rsidR="00D77449" w:rsidRPr="004026A7">
        <w:rPr>
          <w:bCs/>
          <w:color w:val="2E2C2C"/>
          <w:sz w:val="24"/>
          <w:szCs w:val="24"/>
          <w:shd w:val="clear" w:color="auto" w:fill="FFFFFF"/>
        </w:rPr>
        <w:t>e 0.03 V gerilim elde ettik</w:t>
      </w:r>
      <w:r w:rsidR="00C35675" w:rsidRPr="004026A7">
        <w:rPr>
          <w:bCs/>
          <w:color w:val="2E2C2C"/>
          <w:sz w:val="24"/>
          <w:szCs w:val="24"/>
          <w:shd w:val="clear" w:color="auto" w:fill="FFFFFF"/>
        </w:rPr>
        <w:t>. 2 panelden toplam 0.18</w:t>
      </w:r>
      <w:r w:rsidR="00D77449" w:rsidRPr="004026A7">
        <w:rPr>
          <w:bCs/>
          <w:color w:val="2E2C2C"/>
          <w:sz w:val="24"/>
          <w:szCs w:val="24"/>
          <w:shd w:val="clear" w:color="auto" w:fill="FFFFFF"/>
        </w:rPr>
        <w:t xml:space="preserve"> V gerilim elde ettik</w:t>
      </w:r>
      <w:r w:rsidR="00D77449" w:rsidRPr="004026A7">
        <w:rPr>
          <w:bCs/>
          <w:sz w:val="24"/>
          <w:szCs w:val="24"/>
        </w:rPr>
        <w:t>.</w:t>
      </w:r>
      <w:r w:rsidR="0011330D" w:rsidRPr="004026A7">
        <w:rPr>
          <w:bCs/>
          <w:color w:val="2E2C2C"/>
          <w:sz w:val="24"/>
          <w:szCs w:val="24"/>
          <w:shd w:val="clear" w:color="auto" w:fill="FFFFFF"/>
        </w:rPr>
        <w:t xml:space="preserve"> Elimizdeki trityum levhadaki tüpler 0.5 cm </w:t>
      </w:r>
      <w:r w:rsidR="0011330D" w:rsidRPr="004026A7">
        <w:rPr>
          <w:bCs/>
          <w:color w:val="2E2C2C"/>
          <w:sz w:val="24"/>
          <w:szCs w:val="24"/>
          <w:shd w:val="clear" w:color="auto" w:fill="FFFFFF"/>
        </w:rPr>
        <w:lastRenderedPageBreak/>
        <w:t>çapında 1 cm aralıklı olarak yerleştirilmişti.</w:t>
      </w:r>
      <w:r w:rsidR="006F4B78" w:rsidRPr="004026A7">
        <w:rPr>
          <w:bCs/>
          <w:color w:val="2E2C2C"/>
          <w:sz w:val="24"/>
          <w:szCs w:val="24"/>
          <w:shd w:val="clear" w:color="auto" w:fill="FFFFFF"/>
        </w:rPr>
        <w:t xml:space="preserve"> Bu </w:t>
      </w:r>
      <w:r w:rsidR="0011330D" w:rsidRPr="004026A7">
        <w:rPr>
          <w:bCs/>
          <w:color w:val="2E2C2C"/>
          <w:sz w:val="24"/>
          <w:szCs w:val="24"/>
          <w:shd w:val="clear" w:color="auto" w:fill="FFFFFF"/>
        </w:rPr>
        <w:t xml:space="preserve">tüpler yuvarlak tüp şeklinde değil de güneş panelleri gibi düz plakalar şeklinde üretilip, </w:t>
      </w:r>
      <w:r w:rsidR="006F4B78" w:rsidRPr="004026A7">
        <w:rPr>
          <w:bCs/>
          <w:color w:val="2E2C2C"/>
          <w:sz w:val="24"/>
          <w:szCs w:val="24"/>
          <w:shd w:val="clear" w:color="auto" w:fill="FFFFFF"/>
        </w:rPr>
        <w:t>iki adet güneş panelinin</w:t>
      </w:r>
      <w:r w:rsidR="0011330D" w:rsidRPr="004026A7">
        <w:rPr>
          <w:bCs/>
          <w:color w:val="2E2C2C"/>
          <w:sz w:val="24"/>
          <w:szCs w:val="24"/>
          <w:shd w:val="clear" w:color="auto" w:fill="FFFFFF"/>
        </w:rPr>
        <w:t xml:space="preserve"> arasına</w:t>
      </w:r>
      <w:r w:rsidR="006F4B78" w:rsidRPr="004026A7">
        <w:rPr>
          <w:bCs/>
          <w:color w:val="2E2C2C"/>
          <w:sz w:val="24"/>
          <w:szCs w:val="24"/>
          <w:shd w:val="clear" w:color="auto" w:fill="FFFFFF"/>
        </w:rPr>
        <w:t xml:space="preserve"> trityum plaka</w:t>
      </w:r>
      <w:r w:rsidR="0011330D" w:rsidRPr="004026A7">
        <w:rPr>
          <w:bCs/>
          <w:color w:val="2E2C2C"/>
          <w:sz w:val="24"/>
          <w:szCs w:val="24"/>
          <w:shd w:val="clear" w:color="auto" w:fill="FFFFFF"/>
        </w:rPr>
        <w:t xml:space="preserve"> sandviç şeklinde yerleştirilerek 25 katmanlı hale getirilirse 5 V gerilim elde edileceği ve ömrünün de kullanılan güneş panellerini</w:t>
      </w:r>
      <w:r w:rsidR="000D4932" w:rsidRPr="004026A7">
        <w:rPr>
          <w:bCs/>
          <w:color w:val="2E2C2C"/>
          <w:sz w:val="24"/>
          <w:szCs w:val="24"/>
          <w:shd w:val="clear" w:color="auto" w:fill="FFFFFF"/>
        </w:rPr>
        <w:t xml:space="preserve">n ömrü </w:t>
      </w:r>
      <w:r w:rsidR="006F4B78" w:rsidRPr="004026A7">
        <w:rPr>
          <w:bCs/>
          <w:color w:val="2E2C2C"/>
          <w:sz w:val="24"/>
          <w:szCs w:val="24"/>
          <w:shd w:val="clear" w:color="auto" w:fill="FFFFFF"/>
        </w:rPr>
        <w:t xml:space="preserve">kadar (25 yıl </w:t>
      </w:r>
      <w:r w:rsidR="000D4932" w:rsidRPr="004026A7">
        <w:rPr>
          <w:bCs/>
          <w:color w:val="2E2C2C"/>
          <w:sz w:val="24"/>
          <w:szCs w:val="24"/>
          <w:shd w:val="clear" w:color="auto" w:fill="FFFFFF"/>
        </w:rPr>
        <w:t>olduğu tahmin edilmekte.)</w:t>
      </w:r>
      <w:r w:rsidR="006F4B78" w:rsidRPr="004026A7">
        <w:rPr>
          <w:bCs/>
          <w:color w:val="2E2C2C"/>
          <w:sz w:val="24"/>
          <w:szCs w:val="24"/>
          <w:shd w:val="clear" w:color="auto" w:fill="FFFFFF"/>
        </w:rPr>
        <w:t xml:space="preserve"> </w:t>
      </w:r>
      <w:r w:rsidR="000D4932" w:rsidRPr="004026A7">
        <w:rPr>
          <w:bCs/>
          <w:color w:val="2E2C2C"/>
          <w:sz w:val="24"/>
          <w:szCs w:val="24"/>
          <w:shd w:val="clear" w:color="auto" w:fill="FFFFFF"/>
        </w:rPr>
        <w:t>olacağını öngörmekteyiz.</w:t>
      </w:r>
    </w:p>
    <w:p w14:paraId="5D3D6853" w14:textId="15CE2336" w:rsidR="006F4B78" w:rsidRPr="004026A7" w:rsidRDefault="006F4B78" w:rsidP="004026A7">
      <w:pPr>
        <w:shd w:val="clear" w:color="auto" w:fill="FFFFFF"/>
        <w:spacing w:before="240" w:line="360" w:lineRule="auto"/>
        <w:contextualSpacing/>
        <w:jc w:val="both"/>
        <w:rPr>
          <w:bCs/>
          <w:color w:val="2E2C2C"/>
          <w:sz w:val="24"/>
          <w:szCs w:val="24"/>
          <w:shd w:val="clear" w:color="auto" w:fill="FFFFFF"/>
        </w:rPr>
      </w:pPr>
      <w:r w:rsidRPr="004026A7">
        <w:rPr>
          <w:bCs/>
          <w:noProof/>
          <w:color w:val="2E2C2C"/>
          <w:sz w:val="24"/>
          <w:szCs w:val="24"/>
          <w:shd w:val="clear" w:color="auto" w:fill="FFFFFF"/>
          <w:lang w:eastAsia="tr-TR"/>
        </w:rPr>
        <w:drawing>
          <wp:inline distT="0" distB="0" distL="0" distR="0" wp14:anchorId="726A2D4F" wp14:editId="6A335AB2">
            <wp:extent cx="2194560" cy="1399430"/>
            <wp:effectExtent l="0" t="0" r="0" b="0"/>
            <wp:docPr id="1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7"/>
                    <a:stretch>
                      <a:fillRect/>
                    </a:stretch>
                  </pic:blipFill>
                  <pic:spPr>
                    <a:xfrm>
                      <a:off x="0" y="0"/>
                      <a:ext cx="2209881" cy="1409200"/>
                    </a:xfrm>
                    <a:prstGeom prst="rect">
                      <a:avLst/>
                    </a:prstGeom>
                  </pic:spPr>
                </pic:pic>
              </a:graphicData>
            </a:graphic>
          </wp:inline>
        </w:drawing>
      </w:r>
      <w:r w:rsidRPr="004026A7">
        <w:rPr>
          <w:bCs/>
          <w:color w:val="2E2C2C"/>
          <w:sz w:val="24"/>
          <w:szCs w:val="24"/>
          <w:shd w:val="clear" w:color="auto" w:fill="FFFFFF"/>
        </w:rPr>
        <w:t xml:space="preserve">                                       </w:t>
      </w:r>
      <w:r w:rsidRPr="004026A7">
        <w:rPr>
          <w:bCs/>
          <w:noProof/>
          <w:color w:val="2E2C2C"/>
          <w:sz w:val="24"/>
          <w:szCs w:val="24"/>
          <w:shd w:val="clear" w:color="auto" w:fill="FFFFFF"/>
          <w:lang w:eastAsia="tr-TR"/>
        </w:rPr>
        <w:drawing>
          <wp:inline distT="0" distB="0" distL="0" distR="0" wp14:anchorId="2029864B" wp14:editId="42F4BCDA">
            <wp:extent cx="2099144" cy="1339986"/>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3807" cy="1342963"/>
                    </a:xfrm>
                    <a:prstGeom prst="rect">
                      <a:avLst/>
                    </a:prstGeom>
                    <a:noFill/>
                    <a:ln>
                      <a:noFill/>
                    </a:ln>
                    <a:effectLst/>
                    <a:extLst/>
                  </pic:spPr>
                </pic:pic>
              </a:graphicData>
            </a:graphic>
          </wp:inline>
        </w:drawing>
      </w:r>
    </w:p>
    <w:p w14:paraId="7E1A6456" w14:textId="413D9875" w:rsidR="006F4B78" w:rsidRPr="004026A7" w:rsidRDefault="006F4B78" w:rsidP="004026A7">
      <w:pPr>
        <w:shd w:val="clear" w:color="auto" w:fill="FFFFFF"/>
        <w:spacing w:before="240" w:line="360" w:lineRule="auto"/>
        <w:contextualSpacing/>
        <w:jc w:val="both"/>
        <w:rPr>
          <w:bCs/>
          <w:color w:val="2E2C2C"/>
          <w:sz w:val="24"/>
          <w:szCs w:val="24"/>
          <w:shd w:val="clear" w:color="auto" w:fill="FFFFFF"/>
        </w:rPr>
      </w:pPr>
      <w:r w:rsidRPr="004026A7">
        <w:rPr>
          <w:bCs/>
          <w:color w:val="2E2C2C"/>
          <w:sz w:val="24"/>
          <w:szCs w:val="24"/>
          <w:shd w:val="clear" w:color="auto" w:fill="FFFFFF"/>
        </w:rPr>
        <w:t>Şekil 1                                                                                  Şekil 2</w:t>
      </w:r>
    </w:p>
    <w:p w14:paraId="41FDD0BC" w14:textId="77777777" w:rsidR="006F4B78" w:rsidRPr="004026A7" w:rsidRDefault="006F4B78" w:rsidP="004026A7">
      <w:pPr>
        <w:shd w:val="clear" w:color="auto" w:fill="FFFFFF"/>
        <w:spacing w:before="240" w:line="360" w:lineRule="auto"/>
        <w:contextualSpacing/>
        <w:jc w:val="both"/>
        <w:rPr>
          <w:bCs/>
          <w:color w:val="2E2C2C"/>
          <w:sz w:val="24"/>
          <w:szCs w:val="24"/>
          <w:shd w:val="clear" w:color="auto" w:fill="FFFFFF"/>
        </w:rPr>
      </w:pPr>
    </w:p>
    <w:p w14:paraId="730EAA60" w14:textId="4E53F6AA" w:rsidR="006F4B78" w:rsidRPr="004026A7" w:rsidRDefault="007900FB" w:rsidP="004026A7">
      <w:pPr>
        <w:shd w:val="clear" w:color="auto" w:fill="FFFFFF"/>
        <w:spacing w:before="240" w:line="360" w:lineRule="auto"/>
        <w:contextualSpacing/>
        <w:jc w:val="both"/>
        <w:rPr>
          <w:bCs/>
          <w:color w:val="2E2C2C"/>
          <w:sz w:val="24"/>
          <w:szCs w:val="24"/>
          <w:shd w:val="clear" w:color="auto" w:fill="FFFFFF"/>
        </w:rPr>
      </w:pPr>
      <w:r w:rsidRPr="004026A7">
        <w:rPr>
          <w:bCs/>
          <w:color w:val="2E2C2C"/>
          <w:sz w:val="24"/>
          <w:szCs w:val="24"/>
          <w:shd w:val="clear" w:color="auto" w:fill="FFFFFF"/>
        </w:rPr>
        <w:t xml:space="preserve">                                            </w:t>
      </w:r>
      <w:r w:rsidR="006F4B78" w:rsidRPr="004026A7">
        <w:rPr>
          <w:bCs/>
          <w:noProof/>
          <w:color w:val="2E2C2C"/>
          <w:sz w:val="24"/>
          <w:szCs w:val="24"/>
          <w:shd w:val="clear" w:color="auto" w:fill="FFFFFF"/>
          <w:lang w:eastAsia="tr-TR"/>
        </w:rPr>
        <w:drawing>
          <wp:inline distT="0" distB="0" distL="0" distR="0" wp14:anchorId="0D4F889B" wp14:editId="47DE539F">
            <wp:extent cx="2369488" cy="1406883"/>
            <wp:effectExtent l="0" t="0" r="0" b="317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8543" cy="1406322"/>
                    </a:xfrm>
                    <a:prstGeom prst="rect">
                      <a:avLst/>
                    </a:prstGeom>
                    <a:noFill/>
                    <a:ln>
                      <a:noFill/>
                    </a:ln>
                    <a:effectLst/>
                    <a:extLst/>
                  </pic:spPr>
                </pic:pic>
              </a:graphicData>
            </a:graphic>
          </wp:inline>
        </w:drawing>
      </w:r>
    </w:p>
    <w:p w14:paraId="038A805A" w14:textId="062ABF9D" w:rsidR="00C35675" w:rsidRPr="004026A7" w:rsidRDefault="007900FB" w:rsidP="004026A7">
      <w:pPr>
        <w:spacing w:line="360" w:lineRule="auto"/>
        <w:ind w:left="360" w:right="-567"/>
        <w:jc w:val="both"/>
        <w:rPr>
          <w:bCs/>
          <w:sz w:val="24"/>
          <w:szCs w:val="24"/>
        </w:rPr>
      </w:pPr>
      <w:r w:rsidRPr="004026A7">
        <w:rPr>
          <w:bCs/>
          <w:sz w:val="24"/>
          <w:szCs w:val="24"/>
        </w:rPr>
        <w:t xml:space="preserve">                                     Şekil 3</w:t>
      </w:r>
    </w:p>
    <w:p w14:paraId="1129BC05" w14:textId="77777777" w:rsidR="00C35675" w:rsidRPr="004026A7" w:rsidRDefault="00C35675" w:rsidP="004026A7">
      <w:pPr>
        <w:widowControl/>
        <w:pBdr>
          <w:top w:val="nil"/>
          <w:left w:val="nil"/>
          <w:bottom w:val="nil"/>
          <w:right w:val="nil"/>
          <w:between w:val="nil"/>
          <w:bar w:val="nil"/>
        </w:pBdr>
        <w:autoSpaceDE/>
        <w:autoSpaceDN/>
        <w:spacing w:line="360" w:lineRule="auto"/>
        <w:ind w:left="360"/>
        <w:jc w:val="both"/>
        <w:rPr>
          <w:b/>
          <w:bCs/>
          <w:sz w:val="24"/>
          <w:szCs w:val="24"/>
        </w:rPr>
      </w:pPr>
    </w:p>
    <w:p w14:paraId="0FF51C72" w14:textId="3234D8B4" w:rsidR="00BD78C6" w:rsidRPr="004026A7" w:rsidRDefault="001C7F01" w:rsidP="004026A7">
      <w:pPr>
        <w:widowControl/>
        <w:pBdr>
          <w:top w:val="nil"/>
          <w:left w:val="nil"/>
          <w:bottom w:val="nil"/>
          <w:right w:val="nil"/>
          <w:between w:val="nil"/>
          <w:bar w:val="nil"/>
        </w:pBdr>
        <w:autoSpaceDE/>
        <w:autoSpaceDN/>
        <w:spacing w:line="360" w:lineRule="auto"/>
        <w:jc w:val="both"/>
        <w:rPr>
          <w:bCs/>
          <w:sz w:val="24"/>
          <w:szCs w:val="24"/>
        </w:rPr>
      </w:pPr>
      <w:r w:rsidRPr="004026A7">
        <w:rPr>
          <w:bCs/>
          <w:sz w:val="24"/>
          <w:szCs w:val="24"/>
        </w:rPr>
        <w:t xml:space="preserve"> </w:t>
      </w:r>
    </w:p>
    <w:p w14:paraId="782BF644" w14:textId="5998D3EB" w:rsidR="007900FB" w:rsidRPr="004026A7" w:rsidRDefault="007900FB" w:rsidP="004026A7">
      <w:pPr>
        <w:widowControl/>
        <w:pBdr>
          <w:top w:val="nil"/>
          <w:left w:val="nil"/>
          <w:bottom w:val="nil"/>
          <w:right w:val="nil"/>
          <w:between w:val="nil"/>
          <w:bar w:val="nil"/>
        </w:pBdr>
        <w:autoSpaceDE/>
        <w:autoSpaceDN/>
        <w:spacing w:line="360" w:lineRule="auto"/>
        <w:jc w:val="both"/>
        <w:rPr>
          <w:b/>
          <w:bCs/>
          <w:sz w:val="24"/>
          <w:szCs w:val="24"/>
        </w:rPr>
      </w:pPr>
      <w:r w:rsidRPr="004026A7">
        <w:rPr>
          <w:bCs/>
          <w:sz w:val="24"/>
          <w:szCs w:val="24"/>
        </w:rPr>
        <w:t xml:space="preserve">     </w:t>
      </w:r>
    </w:p>
    <w:p w14:paraId="499375F4" w14:textId="77777777" w:rsidR="007900FB" w:rsidRPr="004026A7" w:rsidRDefault="007900FB" w:rsidP="004026A7">
      <w:pPr>
        <w:pStyle w:val="ListeParagraf"/>
        <w:widowControl/>
        <w:numPr>
          <w:ilvl w:val="1"/>
          <w:numId w:val="4"/>
        </w:numPr>
        <w:pBdr>
          <w:top w:val="nil"/>
          <w:left w:val="nil"/>
          <w:bottom w:val="nil"/>
          <w:right w:val="nil"/>
          <w:between w:val="nil"/>
          <w:bar w:val="nil"/>
        </w:pBdr>
        <w:autoSpaceDE/>
        <w:autoSpaceDN/>
        <w:spacing w:line="360" w:lineRule="auto"/>
        <w:ind w:left="284" w:firstLine="0"/>
        <w:jc w:val="both"/>
        <w:rPr>
          <w:b/>
          <w:bCs/>
          <w:sz w:val="24"/>
          <w:szCs w:val="24"/>
        </w:rPr>
      </w:pPr>
    </w:p>
    <w:p w14:paraId="5C077B70" w14:textId="2FBF5FBF" w:rsidR="00C35675" w:rsidRPr="004026A7" w:rsidRDefault="001C7F01" w:rsidP="004026A7">
      <w:pPr>
        <w:pStyle w:val="ListeParagraf"/>
        <w:widowControl/>
        <w:numPr>
          <w:ilvl w:val="0"/>
          <w:numId w:val="4"/>
        </w:numPr>
        <w:pBdr>
          <w:top w:val="nil"/>
          <w:left w:val="nil"/>
          <w:bottom w:val="nil"/>
          <w:right w:val="nil"/>
          <w:between w:val="nil"/>
          <w:bar w:val="nil"/>
        </w:pBdr>
        <w:autoSpaceDE/>
        <w:autoSpaceDN/>
        <w:spacing w:line="360" w:lineRule="auto"/>
        <w:jc w:val="both"/>
        <w:rPr>
          <w:b/>
          <w:bCs/>
          <w:sz w:val="24"/>
          <w:szCs w:val="24"/>
        </w:rPr>
      </w:pPr>
      <w:r w:rsidRPr="004026A7">
        <w:rPr>
          <w:b/>
          <w:bCs/>
          <w:sz w:val="24"/>
          <w:szCs w:val="24"/>
        </w:rPr>
        <w:t>Y</w:t>
      </w:r>
      <w:r w:rsidRPr="004026A7">
        <w:rPr>
          <w:b/>
          <w:bCs/>
          <w:sz w:val="24"/>
          <w:szCs w:val="24"/>
          <w:lang w:val="sv-SE"/>
        </w:rPr>
        <w:t>ö</w:t>
      </w:r>
      <w:r w:rsidRPr="004026A7">
        <w:rPr>
          <w:b/>
          <w:bCs/>
          <w:sz w:val="24"/>
          <w:szCs w:val="24"/>
          <w:lang w:val="it-IT"/>
        </w:rPr>
        <w:t>ntem</w:t>
      </w:r>
    </w:p>
    <w:p w14:paraId="46F96964" w14:textId="77777777" w:rsidR="004F7E06" w:rsidRPr="004026A7" w:rsidRDefault="004F7E06" w:rsidP="004026A7">
      <w:pPr>
        <w:widowControl/>
        <w:pBdr>
          <w:top w:val="nil"/>
          <w:left w:val="nil"/>
          <w:bottom w:val="nil"/>
          <w:right w:val="nil"/>
          <w:between w:val="nil"/>
          <w:bar w:val="nil"/>
        </w:pBdr>
        <w:autoSpaceDE/>
        <w:autoSpaceDN/>
        <w:spacing w:line="360" w:lineRule="auto"/>
        <w:jc w:val="both"/>
        <w:rPr>
          <w:b/>
          <w:sz w:val="24"/>
          <w:szCs w:val="24"/>
        </w:rPr>
      </w:pPr>
    </w:p>
    <w:p w14:paraId="466512B4" w14:textId="2C21A0E9" w:rsidR="006207D9" w:rsidRPr="004026A7" w:rsidRDefault="006207D9" w:rsidP="004026A7">
      <w:pPr>
        <w:widowControl/>
        <w:pBdr>
          <w:top w:val="nil"/>
          <w:left w:val="nil"/>
          <w:bottom w:val="nil"/>
          <w:right w:val="nil"/>
          <w:between w:val="nil"/>
          <w:bar w:val="nil"/>
        </w:pBdr>
        <w:autoSpaceDE/>
        <w:autoSpaceDN/>
        <w:spacing w:line="360" w:lineRule="auto"/>
        <w:jc w:val="both"/>
        <w:rPr>
          <w:b/>
          <w:bCs/>
          <w:sz w:val="24"/>
          <w:szCs w:val="24"/>
        </w:rPr>
      </w:pPr>
      <w:r w:rsidRPr="004026A7">
        <w:rPr>
          <w:b/>
          <w:sz w:val="24"/>
          <w:szCs w:val="24"/>
        </w:rPr>
        <w:t>Trityumun Tüplerinin T</w:t>
      </w:r>
      <w:r w:rsidR="00C35675" w:rsidRPr="004026A7">
        <w:rPr>
          <w:b/>
          <w:sz w:val="24"/>
          <w:szCs w:val="24"/>
        </w:rPr>
        <w:t>emini</w:t>
      </w:r>
    </w:p>
    <w:p w14:paraId="5BC30F55" w14:textId="32A63437" w:rsidR="00C35675" w:rsidRPr="004026A7" w:rsidRDefault="00C35675" w:rsidP="004026A7">
      <w:pPr>
        <w:widowControl/>
        <w:pBdr>
          <w:top w:val="nil"/>
          <w:left w:val="nil"/>
          <w:bottom w:val="nil"/>
          <w:right w:val="nil"/>
          <w:between w:val="nil"/>
          <w:bar w:val="nil"/>
        </w:pBdr>
        <w:autoSpaceDE/>
        <w:autoSpaceDN/>
        <w:spacing w:line="360" w:lineRule="auto"/>
        <w:jc w:val="both"/>
        <w:rPr>
          <w:b/>
          <w:bCs/>
          <w:sz w:val="24"/>
          <w:szCs w:val="24"/>
        </w:rPr>
      </w:pPr>
      <w:r w:rsidRPr="004026A7">
        <w:rPr>
          <w:sz w:val="24"/>
          <w:szCs w:val="24"/>
        </w:rPr>
        <w:t>Resim 1</w:t>
      </w:r>
      <w:r w:rsidR="006207D9" w:rsidRPr="004026A7">
        <w:rPr>
          <w:sz w:val="24"/>
          <w:szCs w:val="24"/>
        </w:rPr>
        <w:t xml:space="preserve">’de </w:t>
      </w:r>
      <w:r w:rsidRPr="004026A7">
        <w:rPr>
          <w:sz w:val="24"/>
          <w:szCs w:val="24"/>
        </w:rPr>
        <w:t>t</w:t>
      </w:r>
      <w:r w:rsidR="006207D9" w:rsidRPr="004026A7">
        <w:rPr>
          <w:sz w:val="24"/>
          <w:szCs w:val="24"/>
        </w:rPr>
        <w:t xml:space="preserve">rityum </w:t>
      </w:r>
      <w:r w:rsidRPr="004026A7">
        <w:rPr>
          <w:sz w:val="24"/>
          <w:szCs w:val="24"/>
        </w:rPr>
        <w:t>tüpünün aydınlık ortamdaki görüntüsü verilmiştir.</w:t>
      </w:r>
      <w:r w:rsidR="006207D9" w:rsidRPr="004026A7">
        <w:rPr>
          <w:sz w:val="24"/>
          <w:szCs w:val="24"/>
        </w:rPr>
        <w:t xml:space="preserve"> </w:t>
      </w:r>
      <w:r w:rsidRPr="004026A7">
        <w:rPr>
          <w:sz w:val="24"/>
          <w:szCs w:val="24"/>
        </w:rPr>
        <w:t>Trityum tüpü olarak güvenlik önlemlerinden dolayı trityum tüpünden üretilmiş olan acil çıkış levhası olarak Trigalight firmasından temin ettik. Levha üzerinde bulunan cam panel açılmadan diğer</w:t>
      </w:r>
      <w:r w:rsidR="002C5DC0" w:rsidRPr="004026A7">
        <w:rPr>
          <w:sz w:val="24"/>
          <w:szCs w:val="24"/>
        </w:rPr>
        <w:t xml:space="preserve"> işlemler gerçekleştirilmiştir.</w:t>
      </w:r>
    </w:p>
    <w:p w14:paraId="256E133E" w14:textId="77777777" w:rsidR="006207D9" w:rsidRPr="004026A7" w:rsidRDefault="006207D9" w:rsidP="004026A7">
      <w:pPr>
        <w:pStyle w:val="ListeParagraf"/>
        <w:spacing w:line="360" w:lineRule="auto"/>
        <w:ind w:left="720" w:firstLine="0"/>
        <w:rPr>
          <w:sz w:val="24"/>
          <w:szCs w:val="24"/>
        </w:rPr>
      </w:pPr>
    </w:p>
    <w:p w14:paraId="65301A0D" w14:textId="237482E0" w:rsidR="00C35675" w:rsidRPr="004026A7" w:rsidRDefault="00C35675" w:rsidP="004026A7">
      <w:pPr>
        <w:spacing w:line="360" w:lineRule="auto"/>
        <w:rPr>
          <w:sz w:val="24"/>
          <w:szCs w:val="24"/>
        </w:rPr>
      </w:pPr>
      <w:r w:rsidRPr="004026A7">
        <w:rPr>
          <w:noProof/>
          <w:sz w:val="24"/>
          <w:szCs w:val="24"/>
          <w:lang w:eastAsia="tr-TR"/>
        </w:rPr>
        <w:lastRenderedPageBreak/>
        <w:drawing>
          <wp:inline distT="0" distB="0" distL="0" distR="0" wp14:anchorId="0BDB0897" wp14:editId="7F5E0A5A">
            <wp:extent cx="2792911" cy="1677726"/>
            <wp:effectExtent l="0" t="0" r="7620" b="0"/>
            <wp:docPr id="4" name="Resim 4" descr="trityum lev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tyum levh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8073" cy="1686834"/>
                    </a:xfrm>
                    <a:prstGeom prst="rect">
                      <a:avLst/>
                    </a:prstGeom>
                    <a:noFill/>
                    <a:ln>
                      <a:noFill/>
                    </a:ln>
                  </pic:spPr>
                </pic:pic>
              </a:graphicData>
            </a:graphic>
          </wp:inline>
        </w:drawing>
      </w:r>
    </w:p>
    <w:p w14:paraId="01646454" w14:textId="77777777" w:rsidR="00C35675" w:rsidRPr="004026A7" w:rsidRDefault="00C35675" w:rsidP="004026A7">
      <w:pPr>
        <w:spacing w:before="120" w:line="360" w:lineRule="auto"/>
        <w:jc w:val="both"/>
        <w:rPr>
          <w:b/>
          <w:sz w:val="24"/>
          <w:szCs w:val="24"/>
        </w:rPr>
      </w:pPr>
      <w:r w:rsidRPr="004026A7">
        <w:rPr>
          <w:b/>
          <w:sz w:val="24"/>
          <w:szCs w:val="24"/>
        </w:rPr>
        <w:t>Resim 1 : Trityum tüpünün aydınlık ortamdaki görüntüsü</w:t>
      </w:r>
    </w:p>
    <w:p w14:paraId="17A0E9DF" w14:textId="77777777" w:rsidR="00B153B7" w:rsidRPr="004026A7" w:rsidRDefault="00B153B7" w:rsidP="004026A7">
      <w:pPr>
        <w:spacing w:before="120" w:line="360" w:lineRule="auto"/>
        <w:jc w:val="both"/>
        <w:rPr>
          <w:b/>
          <w:sz w:val="24"/>
          <w:szCs w:val="24"/>
        </w:rPr>
      </w:pPr>
    </w:p>
    <w:p w14:paraId="1338BFE5" w14:textId="77777777" w:rsidR="00B153B7" w:rsidRPr="004026A7" w:rsidRDefault="00B153B7" w:rsidP="004026A7">
      <w:pPr>
        <w:spacing w:before="120" w:line="360" w:lineRule="auto"/>
        <w:jc w:val="both"/>
        <w:rPr>
          <w:b/>
          <w:sz w:val="24"/>
          <w:szCs w:val="24"/>
        </w:rPr>
      </w:pPr>
    </w:p>
    <w:p w14:paraId="03266A4B" w14:textId="77777777" w:rsidR="00B153B7" w:rsidRPr="004026A7" w:rsidRDefault="00B153B7" w:rsidP="004026A7">
      <w:pPr>
        <w:spacing w:before="120" w:line="360" w:lineRule="auto"/>
        <w:jc w:val="both"/>
        <w:rPr>
          <w:b/>
          <w:sz w:val="24"/>
          <w:szCs w:val="24"/>
        </w:rPr>
      </w:pPr>
    </w:p>
    <w:p w14:paraId="31AD1369" w14:textId="77777777" w:rsidR="006207D9" w:rsidRPr="004026A7" w:rsidRDefault="006207D9" w:rsidP="004026A7">
      <w:pPr>
        <w:spacing w:before="120" w:line="360" w:lineRule="auto"/>
        <w:jc w:val="both"/>
        <w:rPr>
          <w:b/>
          <w:sz w:val="24"/>
          <w:szCs w:val="24"/>
        </w:rPr>
      </w:pPr>
    </w:p>
    <w:p w14:paraId="7CF0E61A" w14:textId="2A58F49E" w:rsidR="00C35675" w:rsidRPr="004026A7" w:rsidRDefault="006207D9" w:rsidP="004026A7">
      <w:pPr>
        <w:spacing w:before="120" w:line="360" w:lineRule="auto"/>
        <w:jc w:val="both"/>
        <w:rPr>
          <w:b/>
          <w:sz w:val="24"/>
          <w:szCs w:val="24"/>
        </w:rPr>
      </w:pPr>
      <w:r w:rsidRPr="004026A7">
        <w:rPr>
          <w:b/>
          <w:sz w:val="24"/>
          <w:szCs w:val="24"/>
        </w:rPr>
        <w:t>Trityum Levhanın Yaptığı Işımanın G</w:t>
      </w:r>
      <w:r w:rsidR="00C35675" w:rsidRPr="004026A7">
        <w:rPr>
          <w:b/>
          <w:sz w:val="24"/>
          <w:szCs w:val="24"/>
        </w:rPr>
        <w:t>özlenmesi</w:t>
      </w:r>
    </w:p>
    <w:p w14:paraId="211D55C4" w14:textId="77777777" w:rsidR="006207D9" w:rsidRPr="004026A7" w:rsidRDefault="00C35675" w:rsidP="004026A7">
      <w:pPr>
        <w:spacing w:before="120" w:line="360" w:lineRule="auto"/>
        <w:jc w:val="both"/>
        <w:rPr>
          <w:sz w:val="24"/>
          <w:szCs w:val="24"/>
        </w:rPr>
      </w:pPr>
      <w:r w:rsidRPr="004026A7">
        <w:rPr>
          <w:sz w:val="24"/>
          <w:szCs w:val="24"/>
        </w:rPr>
        <w:t>Levha karanlık bir ortama alınarak yaptığı ışıma resim 2’de gösterilmiştir. Resim 2’de de görüldüğü gibi ışıma toplam yüzeyin dörtte biri kadard</w:t>
      </w:r>
      <w:r w:rsidR="006207D9" w:rsidRPr="004026A7">
        <w:rPr>
          <w:sz w:val="24"/>
          <w:szCs w:val="24"/>
        </w:rPr>
        <w:t>ır.</w:t>
      </w:r>
    </w:p>
    <w:p w14:paraId="0B029F6A" w14:textId="77777777" w:rsidR="006207D9" w:rsidRPr="004026A7" w:rsidRDefault="006207D9" w:rsidP="004026A7">
      <w:pPr>
        <w:spacing w:before="120" w:line="360" w:lineRule="auto"/>
        <w:jc w:val="both"/>
        <w:rPr>
          <w:noProof/>
          <w:sz w:val="24"/>
          <w:szCs w:val="24"/>
          <w:lang w:eastAsia="tr-TR"/>
        </w:rPr>
      </w:pPr>
      <w:r w:rsidRPr="004026A7">
        <w:rPr>
          <w:noProof/>
          <w:sz w:val="24"/>
          <w:szCs w:val="24"/>
          <w:lang w:eastAsia="tr-TR"/>
        </w:rPr>
        <w:t xml:space="preserve"> </w:t>
      </w:r>
      <w:r w:rsidRPr="004026A7">
        <w:rPr>
          <w:noProof/>
          <w:sz w:val="24"/>
          <w:szCs w:val="24"/>
          <w:lang w:eastAsia="tr-TR"/>
        </w:rPr>
        <w:drawing>
          <wp:inline distT="0" distB="0" distL="0" distR="0" wp14:anchorId="3BDA1EE8" wp14:editId="0E2DC09E">
            <wp:extent cx="2228101" cy="1590260"/>
            <wp:effectExtent l="0" t="0" r="1270" b="0"/>
            <wp:docPr id="3" name="Resim 3" descr="trityum levh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ityum levha2"/>
                    <pic:cNvPicPr>
                      <a:picLocks noChangeAspect="1" noChangeArrowheads="1"/>
                    </pic:cNvPicPr>
                  </pic:nvPicPr>
                  <pic:blipFill>
                    <a:blip r:embed="rId11" cstate="print">
                      <a:extLst>
                        <a:ext uri="{28A0092B-C50C-407E-A947-70E740481C1C}">
                          <a14:useLocalDpi xmlns:a14="http://schemas.microsoft.com/office/drawing/2010/main" val="0"/>
                        </a:ext>
                      </a:extLst>
                    </a:blip>
                    <a:srcRect t="32939" r="3812" b="34628"/>
                    <a:stretch>
                      <a:fillRect/>
                    </a:stretch>
                  </pic:blipFill>
                  <pic:spPr bwMode="auto">
                    <a:xfrm>
                      <a:off x="0" y="0"/>
                      <a:ext cx="2236230" cy="1596062"/>
                    </a:xfrm>
                    <a:prstGeom prst="rect">
                      <a:avLst/>
                    </a:prstGeom>
                    <a:noFill/>
                    <a:ln>
                      <a:noFill/>
                    </a:ln>
                  </pic:spPr>
                </pic:pic>
              </a:graphicData>
            </a:graphic>
          </wp:inline>
        </w:drawing>
      </w:r>
    </w:p>
    <w:p w14:paraId="36CEAE2E" w14:textId="77777777" w:rsidR="000D4932" w:rsidRPr="004026A7" w:rsidRDefault="00C35675" w:rsidP="004026A7">
      <w:pPr>
        <w:spacing w:before="120" w:line="360" w:lineRule="auto"/>
        <w:jc w:val="both"/>
        <w:rPr>
          <w:sz w:val="24"/>
          <w:szCs w:val="24"/>
        </w:rPr>
      </w:pPr>
      <w:r w:rsidRPr="004026A7">
        <w:rPr>
          <w:b/>
          <w:sz w:val="24"/>
          <w:szCs w:val="24"/>
        </w:rPr>
        <w:t>Resim 2 : Karanlık ortamda trityum levhanın yaptığı ışıma</w:t>
      </w:r>
      <w:r w:rsidRPr="004026A7">
        <w:rPr>
          <w:sz w:val="24"/>
          <w:szCs w:val="24"/>
        </w:rPr>
        <w:t xml:space="preserve"> </w:t>
      </w:r>
    </w:p>
    <w:p w14:paraId="029F6F78" w14:textId="31FCE1AB" w:rsidR="006207D9" w:rsidRPr="004026A7" w:rsidRDefault="006207D9" w:rsidP="004026A7">
      <w:pPr>
        <w:spacing w:before="120" w:line="360" w:lineRule="auto"/>
        <w:jc w:val="both"/>
        <w:rPr>
          <w:sz w:val="24"/>
          <w:szCs w:val="24"/>
        </w:rPr>
      </w:pPr>
      <w:r w:rsidRPr="004026A7">
        <w:rPr>
          <w:b/>
          <w:sz w:val="24"/>
          <w:szCs w:val="24"/>
        </w:rPr>
        <w:t>Güneş Panellerinin B</w:t>
      </w:r>
      <w:r w:rsidR="00C35675" w:rsidRPr="004026A7">
        <w:rPr>
          <w:b/>
          <w:sz w:val="24"/>
          <w:szCs w:val="24"/>
        </w:rPr>
        <w:t>ağlanması</w:t>
      </w:r>
    </w:p>
    <w:p w14:paraId="57BAF0B1" w14:textId="39840C7C" w:rsidR="00C35675" w:rsidRPr="004026A7" w:rsidRDefault="00C35675" w:rsidP="004026A7">
      <w:pPr>
        <w:spacing w:before="120" w:line="360" w:lineRule="auto"/>
        <w:jc w:val="both"/>
        <w:rPr>
          <w:sz w:val="24"/>
          <w:szCs w:val="24"/>
        </w:rPr>
      </w:pPr>
      <w:r w:rsidRPr="004026A7">
        <w:rPr>
          <w:sz w:val="24"/>
          <w:szCs w:val="24"/>
        </w:rPr>
        <w:t>Resim 3’te güneş panellerinin seri şekilde bağlanması gösterilmiştir. 2 adet 70 x 100 mm’ lik güneş panelleri birbiri ile seri olarak bağlanmıştır.</w:t>
      </w:r>
    </w:p>
    <w:p w14:paraId="39B0AC63" w14:textId="4476FD86" w:rsidR="00C35675" w:rsidRPr="004026A7" w:rsidRDefault="00C35675" w:rsidP="004026A7">
      <w:pPr>
        <w:spacing w:before="120" w:line="360" w:lineRule="auto"/>
        <w:ind w:left="360"/>
        <w:jc w:val="both"/>
        <w:rPr>
          <w:sz w:val="24"/>
          <w:szCs w:val="24"/>
        </w:rPr>
      </w:pPr>
      <w:r w:rsidRPr="004026A7">
        <w:rPr>
          <w:noProof/>
          <w:sz w:val="24"/>
          <w:szCs w:val="24"/>
          <w:lang w:eastAsia="tr-TR"/>
        </w:rPr>
        <w:drawing>
          <wp:inline distT="0" distB="0" distL="0" distR="0" wp14:anchorId="3264EDC0" wp14:editId="120647A5">
            <wp:extent cx="2536467" cy="1335819"/>
            <wp:effectExtent l="0" t="0" r="0" b="0"/>
            <wp:docPr id="2" name="Resim 2" descr="WhatsApp Image 2022-01-24 a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2-01-24 at 19"/>
                    <pic:cNvPicPr>
                      <a:picLocks noChangeAspect="1" noChangeArrowheads="1"/>
                    </pic:cNvPicPr>
                  </pic:nvPicPr>
                  <pic:blipFill>
                    <a:blip r:embed="rId12" cstate="print">
                      <a:extLst>
                        <a:ext uri="{28A0092B-C50C-407E-A947-70E740481C1C}">
                          <a14:useLocalDpi xmlns:a14="http://schemas.microsoft.com/office/drawing/2010/main" val="0"/>
                        </a:ext>
                      </a:extLst>
                    </a:blip>
                    <a:srcRect l="3311" t="14209" b="21031"/>
                    <a:stretch>
                      <a:fillRect/>
                    </a:stretch>
                  </pic:blipFill>
                  <pic:spPr bwMode="auto">
                    <a:xfrm>
                      <a:off x="0" y="0"/>
                      <a:ext cx="2538358" cy="1336815"/>
                    </a:xfrm>
                    <a:prstGeom prst="rect">
                      <a:avLst/>
                    </a:prstGeom>
                    <a:noFill/>
                    <a:ln>
                      <a:noFill/>
                    </a:ln>
                  </pic:spPr>
                </pic:pic>
              </a:graphicData>
            </a:graphic>
          </wp:inline>
        </w:drawing>
      </w:r>
    </w:p>
    <w:p w14:paraId="49D235FE" w14:textId="77777777" w:rsidR="00C35675" w:rsidRPr="004026A7" w:rsidRDefault="00C35675" w:rsidP="004026A7">
      <w:pPr>
        <w:spacing w:before="120" w:line="360" w:lineRule="auto"/>
        <w:ind w:left="360"/>
        <w:jc w:val="both"/>
        <w:rPr>
          <w:b/>
          <w:sz w:val="24"/>
          <w:szCs w:val="24"/>
        </w:rPr>
      </w:pPr>
      <w:r w:rsidRPr="004026A7">
        <w:rPr>
          <w:b/>
          <w:sz w:val="24"/>
          <w:szCs w:val="24"/>
        </w:rPr>
        <w:t>Resim 3: Güneş panellerinin seri şekilde bağlanması</w:t>
      </w:r>
    </w:p>
    <w:p w14:paraId="72C64349" w14:textId="524D9F42" w:rsidR="006207D9" w:rsidRPr="004026A7" w:rsidRDefault="006207D9" w:rsidP="004026A7">
      <w:pPr>
        <w:spacing w:before="120" w:line="360" w:lineRule="auto"/>
        <w:jc w:val="both"/>
        <w:rPr>
          <w:sz w:val="24"/>
          <w:szCs w:val="24"/>
        </w:rPr>
      </w:pPr>
      <w:r w:rsidRPr="004026A7">
        <w:rPr>
          <w:b/>
          <w:sz w:val="24"/>
          <w:szCs w:val="24"/>
        </w:rPr>
        <w:lastRenderedPageBreak/>
        <w:t>Trityum Levha Üzerinde Karanlık Ortam O</w:t>
      </w:r>
      <w:r w:rsidR="00C35675" w:rsidRPr="004026A7">
        <w:rPr>
          <w:b/>
          <w:sz w:val="24"/>
          <w:szCs w:val="24"/>
        </w:rPr>
        <w:t xml:space="preserve">luşturulması </w:t>
      </w:r>
    </w:p>
    <w:p w14:paraId="404A48BF" w14:textId="3BD31EB9" w:rsidR="00C35675" w:rsidRPr="004026A7" w:rsidRDefault="00C35675" w:rsidP="004026A7">
      <w:pPr>
        <w:spacing w:before="120" w:line="360" w:lineRule="auto"/>
        <w:jc w:val="both"/>
        <w:rPr>
          <w:sz w:val="24"/>
          <w:szCs w:val="24"/>
        </w:rPr>
      </w:pPr>
      <w:r w:rsidRPr="004026A7">
        <w:rPr>
          <w:sz w:val="24"/>
          <w:szCs w:val="24"/>
        </w:rPr>
        <w:t>Resim 4’te trityum paketinde karanlık ortam oluşturulması gösterilmiştir. Siyah karton</w:t>
      </w:r>
      <w:r w:rsidR="006207D9" w:rsidRPr="004026A7">
        <w:rPr>
          <w:sz w:val="24"/>
          <w:szCs w:val="24"/>
        </w:rPr>
        <w:t xml:space="preserve"> </w:t>
      </w:r>
      <w:r w:rsidRPr="004026A7">
        <w:rPr>
          <w:sz w:val="24"/>
          <w:szCs w:val="24"/>
        </w:rPr>
        <w:t>üzerine güneş panelleri için yuva oluşturup levha siyah karton ile kaplanmıştır.</w:t>
      </w:r>
    </w:p>
    <w:p w14:paraId="7CD5A232" w14:textId="77777777" w:rsidR="00C35675" w:rsidRPr="004026A7" w:rsidRDefault="00C35675" w:rsidP="004026A7">
      <w:pPr>
        <w:pStyle w:val="ListeParagraf"/>
        <w:spacing w:before="120" w:line="360" w:lineRule="auto"/>
        <w:ind w:left="720" w:firstLine="0"/>
        <w:jc w:val="both"/>
        <w:rPr>
          <w:sz w:val="24"/>
          <w:szCs w:val="24"/>
        </w:rPr>
      </w:pPr>
    </w:p>
    <w:p w14:paraId="2ABC5E10" w14:textId="336AE562" w:rsidR="00C35675" w:rsidRPr="004026A7" w:rsidRDefault="00C35675" w:rsidP="004026A7">
      <w:pPr>
        <w:pStyle w:val="ListeParagraf"/>
        <w:spacing w:line="360" w:lineRule="auto"/>
        <w:ind w:left="720" w:firstLine="0"/>
        <w:rPr>
          <w:sz w:val="24"/>
          <w:szCs w:val="24"/>
        </w:rPr>
      </w:pPr>
      <w:r w:rsidRPr="004026A7">
        <w:rPr>
          <w:noProof/>
          <w:sz w:val="24"/>
          <w:szCs w:val="24"/>
          <w:lang w:eastAsia="tr-TR"/>
        </w:rPr>
        <w:drawing>
          <wp:inline distT="0" distB="0" distL="0" distR="0" wp14:anchorId="15A00479" wp14:editId="01A30122">
            <wp:extent cx="2433099" cy="1661688"/>
            <wp:effectExtent l="0" t="0" r="571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7773" cy="1671710"/>
                    </a:xfrm>
                    <a:prstGeom prst="rect">
                      <a:avLst/>
                    </a:prstGeom>
                    <a:noFill/>
                  </pic:spPr>
                </pic:pic>
              </a:graphicData>
            </a:graphic>
          </wp:inline>
        </w:drawing>
      </w:r>
    </w:p>
    <w:p w14:paraId="17715612" w14:textId="77777777" w:rsidR="00C35675" w:rsidRPr="004026A7" w:rsidRDefault="00C35675" w:rsidP="004026A7">
      <w:pPr>
        <w:pStyle w:val="ListeParagraf"/>
        <w:tabs>
          <w:tab w:val="left" w:pos="1200"/>
        </w:tabs>
        <w:spacing w:line="360" w:lineRule="auto"/>
        <w:ind w:left="720" w:firstLine="0"/>
        <w:rPr>
          <w:b/>
          <w:sz w:val="24"/>
          <w:szCs w:val="24"/>
        </w:rPr>
      </w:pPr>
      <w:r w:rsidRPr="004026A7">
        <w:rPr>
          <w:b/>
          <w:sz w:val="24"/>
          <w:szCs w:val="24"/>
        </w:rPr>
        <w:t>Resim 4 : Trityum paketinde karanlık ortam oluşturma</w:t>
      </w:r>
    </w:p>
    <w:p w14:paraId="62653539" w14:textId="77777777" w:rsidR="006207D9" w:rsidRPr="004026A7" w:rsidRDefault="006207D9" w:rsidP="004026A7">
      <w:pPr>
        <w:spacing w:before="120" w:line="360" w:lineRule="auto"/>
        <w:jc w:val="both"/>
        <w:rPr>
          <w:sz w:val="24"/>
          <w:szCs w:val="24"/>
        </w:rPr>
      </w:pPr>
    </w:p>
    <w:p w14:paraId="52E2D6E8" w14:textId="77777777" w:rsidR="006207D9" w:rsidRPr="004026A7" w:rsidRDefault="00C35675" w:rsidP="004026A7">
      <w:pPr>
        <w:spacing w:before="120" w:line="360" w:lineRule="auto"/>
        <w:jc w:val="both"/>
        <w:rPr>
          <w:b/>
          <w:sz w:val="24"/>
          <w:szCs w:val="24"/>
        </w:rPr>
      </w:pPr>
      <w:r w:rsidRPr="004026A7">
        <w:rPr>
          <w:b/>
          <w:sz w:val="24"/>
          <w:szCs w:val="24"/>
        </w:rPr>
        <w:t xml:space="preserve">Radyoaktivite Ölçümünün Yapılması </w:t>
      </w:r>
    </w:p>
    <w:p w14:paraId="6E70A90B" w14:textId="37BCA35B" w:rsidR="000D4932" w:rsidRPr="004026A7" w:rsidRDefault="000D4932" w:rsidP="004026A7">
      <w:pPr>
        <w:spacing w:before="120" w:line="360" w:lineRule="auto"/>
        <w:jc w:val="both"/>
        <w:rPr>
          <w:sz w:val="24"/>
          <w:szCs w:val="24"/>
        </w:rPr>
      </w:pPr>
      <w:r w:rsidRPr="004026A7">
        <w:rPr>
          <w:sz w:val="24"/>
          <w:szCs w:val="24"/>
        </w:rPr>
        <w:t xml:space="preserve">Toplum üyesi kişiler için etkin doz yılda 1 mSv'i geçemez. Özel durumlarda; ardışık beş yılın ortalaması 1 mSv olmak üzere yılda 5 mSv'e kadar izin verilir. Cilt için yıllık eşdeğer doz sınırı 50 mSv, göz merceği için 15 mSv'dir. Ölçüm sonucumuz 0.40 mikro Sv/h‘ dir. Yönetmeliği baz alarak yaptığımız ölçüm yıllık doz sınırının çok altında kalmaktadır. </w:t>
      </w:r>
    </w:p>
    <w:p w14:paraId="32706BF8" w14:textId="369CFFB4" w:rsidR="006207D9" w:rsidRPr="004026A7" w:rsidRDefault="00C35675" w:rsidP="004026A7">
      <w:pPr>
        <w:spacing w:before="120" w:line="360" w:lineRule="auto"/>
        <w:jc w:val="both"/>
        <w:rPr>
          <w:sz w:val="24"/>
          <w:szCs w:val="24"/>
        </w:rPr>
      </w:pPr>
      <w:r w:rsidRPr="004026A7">
        <w:rPr>
          <w:sz w:val="24"/>
          <w:szCs w:val="24"/>
        </w:rPr>
        <w:t>Resim 5’te Model NEB250 G-M Tabanlı Portatif Radyoaktif Radyasyon Ölçüm Cihazı ile ölçüm yapıldığı gösterilmiştir</w:t>
      </w:r>
      <w:r w:rsidR="006207D9" w:rsidRPr="004026A7">
        <w:rPr>
          <w:sz w:val="24"/>
          <w:szCs w:val="24"/>
        </w:rPr>
        <w:t>.</w:t>
      </w:r>
    </w:p>
    <w:p w14:paraId="528A5824" w14:textId="77777777" w:rsidR="006207D9" w:rsidRPr="004026A7" w:rsidRDefault="00C35675" w:rsidP="004026A7">
      <w:pPr>
        <w:spacing w:before="120" w:line="360" w:lineRule="auto"/>
        <w:jc w:val="both"/>
        <w:rPr>
          <w:sz w:val="24"/>
          <w:szCs w:val="24"/>
        </w:rPr>
      </w:pPr>
      <w:r w:rsidRPr="004026A7">
        <w:rPr>
          <w:noProof/>
          <w:sz w:val="24"/>
          <w:szCs w:val="24"/>
          <w:lang w:eastAsia="tr-TR"/>
        </w:rPr>
        <w:drawing>
          <wp:inline distT="0" distB="0" distL="0" distR="0" wp14:anchorId="36D858CB" wp14:editId="764E527D">
            <wp:extent cx="2647784" cy="1526650"/>
            <wp:effectExtent l="0" t="0" r="635" b="0"/>
            <wp:docPr id="9" name="Resim 9" descr="WhatsApp Image 2022-02-08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2-02-08 at 11"/>
                    <pic:cNvPicPr>
                      <a:picLocks noChangeAspect="1" noChangeArrowheads="1"/>
                    </pic:cNvPicPr>
                  </pic:nvPicPr>
                  <pic:blipFill>
                    <a:blip r:embed="rId14" cstate="print">
                      <a:extLst>
                        <a:ext uri="{28A0092B-C50C-407E-A947-70E740481C1C}">
                          <a14:useLocalDpi xmlns:a14="http://schemas.microsoft.com/office/drawing/2010/main" val="0"/>
                        </a:ext>
                      </a:extLst>
                    </a:blip>
                    <a:srcRect b="13594"/>
                    <a:stretch>
                      <a:fillRect/>
                    </a:stretch>
                  </pic:blipFill>
                  <pic:spPr bwMode="auto">
                    <a:xfrm>
                      <a:off x="0" y="0"/>
                      <a:ext cx="2656159" cy="1531479"/>
                    </a:xfrm>
                    <a:prstGeom prst="rect">
                      <a:avLst/>
                    </a:prstGeom>
                    <a:noFill/>
                    <a:ln>
                      <a:noFill/>
                    </a:ln>
                  </pic:spPr>
                </pic:pic>
              </a:graphicData>
            </a:graphic>
          </wp:inline>
        </w:drawing>
      </w:r>
    </w:p>
    <w:p w14:paraId="71B2A1D4" w14:textId="20643F16" w:rsidR="00C35675" w:rsidRPr="004026A7" w:rsidRDefault="00C35675" w:rsidP="004026A7">
      <w:pPr>
        <w:spacing w:before="120" w:line="360" w:lineRule="auto"/>
        <w:jc w:val="both"/>
        <w:rPr>
          <w:sz w:val="24"/>
          <w:szCs w:val="24"/>
        </w:rPr>
      </w:pPr>
      <w:r w:rsidRPr="004026A7">
        <w:rPr>
          <w:b/>
          <w:sz w:val="24"/>
          <w:szCs w:val="24"/>
        </w:rPr>
        <w:t>Resim 5 : Model NEB250 G-M Tabanlı Portatif Radyoaktif Radyasyon Ölçüm Cihazı Ölçüm yapılması</w:t>
      </w:r>
    </w:p>
    <w:p w14:paraId="6CF73F85" w14:textId="4CACFF81" w:rsidR="00C35675" w:rsidRPr="004026A7" w:rsidRDefault="00C35675" w:rsidP="004026A7">
      <w:pPr>
        <w:spacing w:before="120" w:line="360" w:lineRule="auto"/>
        <w:jc w:val="both"/>
        <w:rPr>
          <w:sz w:val="24"/>
          <w:szCs w:val="24"/>
        </w:rPr>
      </w:pPr>
      <w:r w:rsidRPr="004026A7">
        <w:rPr>
          <w:sz w:val="24"/>
          <w:szCs w:val="24"/>
        </w:rPr>
        <w:t xml:space="preserve">Toplum üyesi kişiler için etkin doz yılda 1 mSv'i geçemez. Özel durumlarda; ardışık beş yılın ortalaması 1 mSv olmak üzere yılda 5 mSv'e kadar izin verilir. Cilt için yıllık eşdeğer doz sınırı 50 mSv, göz </w:t>
      </w:r>
      <w:r w:rsidR="0017318E" w:rsidRPr="004026A7">
        <w:rPr>
          <w:sz w:val="24"/>
          <w:szCs w:val="24"/>
        </w:rPr>
        <w:t xml:space="preserve">merceği için 15 mSv'dir. </w:t>
      </w:r>
    </w:p>
    <w:p w14:paraId="644CB4BF" w14:textId="77777777" w:rsidR="00C35675" w:rsidRPr="004026A7" w:rsidRDefault="00C35675" w:rsidP="004026A7">
      <w:pPr>
        <w:spacing w:before="120" w:line="360" w:lineRule="auto"/>
        <w:jc w:val="both"/>
        <w:rPr>
          <w:sz w:val="24"/>
          <w:szCs w:val="24"/>
        </w:rPr>
      </w:pPr>
      <w:r w:rsidRPr="004026A7">
        <w:rPr>
          <w:sz w:val="24"/>
          <w:szCs w:val="24"/>
        </w:rPr>
        <w:t xml:space="preserve"> Ölçüm sonucumuz 0.40 mikro Sv/h ‘dir. Yönetmeliği baz alarak yaptığımız ölçüm yıllık doz </w:t>
      </w:r>
      <w:r w:rsidRPr="004026A7">
        <w:rPr>
          <w:sz w:val="24"/>
          <w:szCs w:val="24"/>
        </w:rPr>
        <w:lastRenderedPageBreak/>
        <w:t xml:space="preserve">sınırının çok altında kalmaktadır. </w:t>
      </w:r>
    </w:p>
    <w:p w14:paraId="18DF2968" w14:textId="77777777" w:rsidR="006207D9" w:rsidRPr="004026A7" w:rsidRDefault="00C35675" w:rsidP="004026A7">
      <w:pPr>
        <w:spacing w:before="120" w:line="360" w:lineRule="auto"/>
        <w:jc w:val="both"/>
        <w:rPr>
          <w:sz w:val="24"/>
          <w:szCs w:val="24"/>
        </w:rPr>
      </w:pPr>
      <w:r w:rsidRPr="004026A7">
        <w:rPr>
          <w:noProof/>
          <w:sz w:val="24"/>
          <w:szCs w:val="24"/>
          <w:lang w:eastAsia="tr-TR"/>
        </w:rPr>
        <w:drawing>
          <wp:inline distT="0" distB="0" distL="0" distR="0" wp14:anchorId="24D33E7C" wp14:editId="034A4027">
            <wp:extent cx="2902226" cy="2067339"/>
            <wp:effectExtent l="0" t="0" r="0"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7640" cy="2071195"/>
                    </a:xfrm>
                    <a:prstGeom prst="rect">
                      <a:avLst/>
                    </a:prstGeom>
                    <a:noFill/>
                  </pic:spPr>
                </pic:pic>
              </a:graphicData>
            </a:graphic>
          </wp:inline>
        </w:drawing>
      </w:r>
    </w:p>
    <w:p w14:paraId="7A3D61E8" w14:textId="648EE572" w:rsidR="006207D9" w:rsidRPr="004026A7" w:rsidRDefault="00C35675" w:rsidP="004026A7">
      <w:pPr>
        <w:spacing w:before="120" w:line="360" w:lineRule="auto"/>
        <w:jc w:val="both"/>
        <w:rPr>
          <w:sz w:val="24"/>
          <w:szCs w:val="24"/>
        </w:rPr>
      </w:pPr>
      <w:r w:rsidRPr="004026A7">
        <w:rPr>
          <w:b/>
          <w:sz w:val="24"/>
          <w:szCs w:val="24"/>
        </w:rPr>
        <w:t>Resim  6 : 2612B SYSTEM Source</w:t>
      </w:r>
      <w:r w:rsidR="001B7272" w:rsidRPr="004026A7">
        <w:rPr>
          <w:b/>
          <w:sz w:val="24"/>
          <w:szCs w:val="24"/>
        </w:rPr>
        <w:t xml:space="preserve"> </w:t>
      </w:r>
      <w:r w:rsidRPr="004026A7">
        <w:rPr>
          <w:b/>
          <w:sz w:val="24"/>
          <w:szCs w:val="24"/>
        </w:rPr>
        <w:t>Meter  Ölçümü</w:t>
      </w:r>
    </w:p>
    <w:p w14:paraId="1986E837" w14:textId="75F27CD5" w:rsidR="00C35675" w:rsidRPr="004026A7" w:rsidRDefault="00C35675" w:rsidP="004026A7">
      <w:pPr>
        <w:spacing w:before="120" w:line="360" w:lineRule="auto"/>
        <w:jc w:val="both"/>
        <w:rPr>
          <w:b/>
          <w:sz w:val="24"/>
          <w:szCs w:val="24"/>
        </w:rPr>
      </w:pPr>
      <w:r w:rsidRPr="004026A7">
        <w:rPr>
          <w:sz w:val="24"/>
          <w:szCs w:val="24"/>
        </w:rPr>
        <w:t>2612B System Sourcemeter kullanılarak voltaj ölçümü yapılmıştır.</w:t>
      </w:r>
      <w:r w:rsidR="006207D9" w:rsidRPr="004026A7">
        <w:rPr>
          <w:sz w:val="24"/>
          <w:szCs w:val="24"/>
        </w:rPr>
        <w:t xml:space="preserve"> </w:t>
      </w:r>
      <w:r w:rsidRPr="004026A7">
        <w:rPr>
          <w:sz w:val="24"/>
          <w:szCs w:val="24"/>
        </w:rPr>
        <w:t>Şekil 1’de</w:t>
      </w:r>
      <w:r w:rsidR="006207D9" w:rsidRPr="004026A7">
        <w:rPr>
          <w:sz w:val="24"/>
          <w:szCs w:val="24"/>
        </w:rPr>
        <w:t xml:space="preserve"> </w:t>
      </w:r>
      <w:r w:rsidRPr="004026A7">
        <w:rPr>
          <w:sz w:val="24"/>
          <w:szCs w:val="24"/>
        </w:rPr>
        <w:t>2612B System SourceMeter kullanılarak yapılan gerilim ölçüm grafiği gösterilmiştir.</w:t>
      </w:r>
    </w:p>
    <w:p w14:paraId="6787363B" w14:textId="77777777" w:rsidR="00C35675" w:rsidRPr="004026A7" w:rsidRDefault="00C35675" w:rsidP="004026A7">
      <w:pPr>
        <w:pStyle w:val="ListeParagraf"/>
        <w:spacing w:before="120" w:line="360" w:lineRule="auto"/>
        <w:ind w:left="720" w:firstLine="0"/>
        <w:jc w:val="both"/>
        <w:rPr>
          <w:sz w:val="24"/>
          <w:szCs w:val="24"/>
        </w:rPr>
      </w:pPr>
    </w:p>
    <w:p w14:paraId="493874BD" w14:textId="60DE8C2B" w:rsidR="00C35675" w:rsidRPr="004026A7" w:rsidRDefault="00C35675" w:rsidP="004026A7">
      <w:pPr>
        <w:pStyle w:val="ListeParagraf"/>
        <w:spacing w:before="120" w:line="360" w:lineRule="auto"/>
        <w:ind w:left="720" w:firstLine="0"/>
        <w:jc w:val="both"/>
        <w:rPr>
          <w:b/>
          <w:sz w:val="24"/>
          <w:szCs w:val="24"/>
        </w:rPr>
      </w:pPr>
      <w:r w:rsidRPr="004026A7">
        <w:rPr>
          <w:noProof/>
          <w:sz w:val="24"/>
          <w:szCs w:val="24"/>
          <w:lang w:eastAsia="tr-TR"/>
        </w:rPr>
        <w:drawing>
          <wp:inline distT="0" distB="0" distL="0" distR="0" wp14:anchorId="1F816BA4" wp14:editId="377FC99B">
            <wp:extent cx="4405023" cy="2433099"/>
            <wp:effectExtent l="0" t="0" r="0" b="571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06260" cy="2433782"/>
                    </a:xfrm>
                    <a:prstGeom prst="rect">
                      <a:avLst/>
                    </a:prstGeom>
                    <a:noFill/>
                    <a:ln>
                      <a:noFill/>
                    </a:ln>
                  </pic:spPr>
                </pic:pic>
              </a:graphicData>
            </a:graphic>
          </wp:inline>
        </w:drawing>
      </w:r>
    </w:p>
    <w:p w14:paraId="51AD4A6F" w14:textId="6737D90E" w:rsidR="00260E36" w:rsidRPr="004026A7" w:rsidRDefault="00C35675" w:rsidP="004026A7">
      <w:pPr>
        <w:pStyle w:val="ListeParagraf"/>
        <w:spacing w:before="120" w:line="360" w:lineRule="auto"/>
        <w:ind w:left="720" w:firstLine="0"/>
        <w:jc w:val="both"/>
        <w:rPr>
          <w:b/>
          <w:sz w:val="24"/>
          <w:szCs w:val="24"/>
        </w:rPr>
      </w:pPr>
      <w:r w:rsidRPr="004026A7">
        <w:rPr>
          <w:b/>
          <w:sz w:val="24"/>
          <w:szCs w:val="24"/>
        </w:rPr>
        <w:t>Şekil 1: 2612B System</w:t>
      </w:r>
      <w:r w:rsidR="001B7272" w:rsidRPr="004026A7">
        <w:rPr>
          <w:b/>
          <w:sz w:val="24"/>
          <w:szCs w:val="24"/>
        </w:rPr>
        <w:t xml:space="preserve"> </w:t>
      </w:r>
      <w:r w:rsidRPr="004026A7">
        <w:rPr>
          <w:b/>
          <w:sz w:val="24"/>
          <w:szCs w:val="24"/>
        </w:rPr>
        <w:t xml:space="preserve">Sourcemeter </w:t>
      </w:r>
      <w:r w:rsidR="006207D9" w:rsidRPr="004026A7">
        <w:rPr>
          <w:b/>
          <w:sz w:val="24"/>
          <w:szCs w:val="24"/>
        </w:rPr>
        <w:t xml:space="preserve"> ile yapılan gerilim ö</w:t>
      </w:r>
      <w:r w:rsidRPr="004026A7">
        <w:rPr>
          <w:b/>
          <w:sz w:val="24"/>
          <w:szCs w:val="24"/>
        </w:rPr>
        <w:t>lçüm</w:t>
      </w:r>
      <w:r w:rsidR="006207D9" w:rsidRPr="004026A7">
        <w:rPr>
          <w:b/>
          <w:sz w:val="24"/>
          <w:szCs w:val="24"/>
        </w:rPr>
        <w:t xml:space="preserve"> g</w:t>
      </w:r>
      <w:r w:rsidR="00260E36" w:rsidRPr="004026A7">
        <w:rPr>
          <w:b/>
          <w:sz w:val="24"/>
          <w:szCs w:val="24"/>
        </w:rPr>
        <w:t>rafiği</w:t>
      </w:r>
    </w:p>
    <w:p w14:paraId="415D682B" w14:textId="77777777" w:rsidR="00260E36" w:rsidRPr="004026A7" w:rsidRDefault="00260E36" w:rsidP="004026A7">
      <w:pPr>
        <w:pStyle w:val="ListeParagraf"/>
        <w:spacing w:before="120" w:line="360" w:lineRule="auto"/>
        <w:ind w:left="720" w:firstLine="0"/>
        <w:jc w:val="both"/>
        <w:rPr>
          <w:b/>
          <w:sz w:val="24"/>
          <w:szCs w:val="24"/>
        </w:rPr>
      </w:pPr>
    </w:p>
    <w:p w14:paraId="46F6ECAA" w14:textId="77777777" w:rsidR="00260E36" w:rsidRPr="004026A7" w:rsidRDefault="00260E36" w:rsidP="004026A7">
      <w:pPr>
        <w:spacing w:before="120" w:line="360" w:lineRule="auto"/>
        <w:jc w:val="both"/>
        <w:rPr>
          <w:b/>
          <w:sz w:val="24"/>
          <w:szCs w:val="24"/>
        </w:rPr>
      </w:pPr>
      <w:r w:rsidRPr="004026A7">
        <w:rPr>
          <w:b/>
          <w:sz w:val="24"/>
          <w:szCs w:val="24"/>
        </w:rPr>
        <w:t>Aydınlık Ortamda Güneş Paneli Ölçümü</w:t>
      </w:r>
    </w:p>
    <w:p w14:paraId="58BF8EE2" w14:textId="77777777" w:rsidR="00260E36" w:rsidRPr="004026A7" w:rsidRDefault="00C35675" w:rsidP="004026A7">
      <w:pPr>
        <w:spacing w:before="120" w:line="360" w:lineRule="auto"/>
        <w:jc w:val="both"/>
        <w:rPr>
          <w:sz w:val="24"/>
          <w:szCs w:val="24"/>
        </w:rPr>
      </w:pPr>
      <w:r w:rsidRPr="004026A7">
        <w:rPr>
          <w:sz w:val="24"/>
          <w:szCs w:val="24"/>
        </w:rPr>
        <w:t>Aydınlık ortam da güneş paneli ile ölçüm yapılmıştır. Resim 7’de aydınlık ortamda güneş paneli ile ölçüm yapıldığı gösterilmiştir.</w:t>
      </w:r>
    </w:p>
    <w:p w14:paraId="1AF8DA8D" w14:textId="77777777" w:rsidR="001B7272" w:rsidRPr="004026A7" w:rsidRDefault="00C35675" w:rsidP="004026A7">
      <w:pPr>
        <w:spacing w:before="120" w:line="360" w:lineRule="auto"/>
        <w:jc w:val="both"/>
        <w:rPr>
          <w:b/>
          <w:sz w:val="24"/>
          <w:szCs w:val="24"/>
        </w:rPr>
      </w:pPr>
      <w:r w:rsidRPr="004026A7">
        <w:rPr>
          <w:noProof/>
          <w:sz w:val="24"/>
          <w:szCs w:val="24"/>
          <w:lang w:eastAsia="tr-TR"/>
        </w:rPr>
        <w:lastRenderedPageBreak/>
        <w:drawing>
          <wp:inline distT="0" distB="0" distL="0" distR="0" wp14:anchorId="5710F39C" wp14:editId="6872FE2B">
            <wp:extent cx="3625794" cy="2216764"/>
            <wp:effectExtent l="0" t="0" r="0" b="0"/>
            <wp:docPr id="7" name="Resim 7" descr="WhatsApp Image 2022-01-24 a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2-01-24 at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29629" cy="2219109"/>
                    </a:xfrm>
                    <a:prstGeom prst="rect">
                      <a:avLst/>
                    </a:prstGeom>
                    <a:noFill/>
                    <a:ln>
                      <a:noFill/>
                    </a:ln>
                  </pic:spPr>
                </pic:pic>
              </a:graphicData>
            </a:graphic>
          </wp:inline>
        </w:drawing>
      </w:r>
    </w:p>
    <w:p w14:paraId="10036E08" w14:textId="57E524D2" w:rsidR="00C35675" w:rsidRPr="004026A7" w:rsidRDefault="00C35675" w:rsidP="004026A7">
      <w:pPr>
        <w:spacing w:before="120" w:line="360" w:lineRule="auto"/>
        <w:jc w:val="both"/>
        <w:rPr>
          <w:b/>
          <w:sz w:val="24"/>
          <w:szCs w:val="24"/>
        </w:rPr>
      </w:pPr>
      <w:r w:rsidRPr="004026A7">
        <w:rPr>
          <w:b/>
          <w:sz w:val="24"/>
          <w:szCs w:val="24"/>
        </w:rPr>
        <w:t>Resim 7:  Aydınlık ortamda güneş paneli ölçümü</w:t>
      </w:r>
    </w:p>
    <w:p w14:paraId="07745150" w14:textId="77777777" w:rsidR="00260E36" w:rsidRPr="004026A7" w:rsidRDefault="00260E36" w:rsidP="004026A7">
      <w:pPr>
        <w:spacing w:before="120" w:line="360" w:lineRule="auto"/>
        <w:jc w:val="both"/>
        <w:rPr>
          <w:b/>
          <w:sz w:val="24"/>
          <w:szCs w:val="24"/>
        </w:rPr>
      </w:pPr>
    </w:p>
    <w:p w14:paraId="43F0049C" w14:textId="37E9A61E" w:rsidR="00260E36" w:rsidRPr="004026A7" w:rsidRDefault="00260E36" w:rsidP="004026A7">
      <w:pPr>
        <w:spacing w:before="120" w:line="360" w:lineRule="auto"/>
        <w:jc w:val="both"/>
        <w:rPr>
          <w:b/>
          <w:sz w:val="24"/>
          <w:szCs w:val="24"/>
        </w:rPr>
      </w:pPr>
      <w:r w:rsidRPr="004026A7">
        <w:rPr>
          <w:b/>
          <w:sz w:val="24"/>
          <w:szCs w:val="24"/>
        </w:rPr>
        <w:t>Güneş Paneli İle Gerilim Ölçümü</w:t>
      </w:r>
    </w:p>
    <w:p w14:paraId="597BF78F" w14:textId="11DE12BB" w:rsidR="00C35675" w:rsidRPr="004026A7" w:rsidRDefault="00C35675" w:rsidP="004026A7">
      <w:pPr>
        <w:spacing w:before="120" w:line="360" w:lineRule="auto"/>
        <w:jc w:val="both"/>
        <w:rPr>
          <w:sz w:val="24"/>
          <w:szCs w:val="24"/>
        </w:rPr>
      </w:pPr>
      <w:r w:rsidRPr="004026A7">
        <w:rPr>
          <w:sz w:val="24"/>
          <w:szCs w:val="24"/>
        </w:rPr>
        <w:t xml:space="preserve">Güneş paneli </w:t>
      </w:r>
      <w:r w:rsidR="00260E36" w:rsidRPr="004026A7">
        <w:rPr>
          <w:sz w:val="24"/>
          <w:szCs w:val="24"/>
        </w:rPr>
        <w:t>ile gerilim ölçümü yapılmıştır. Resim 8 ’</w:t>
      </w:r>
      <w:r w:rsidRPr="004026A7">
        <w:rPr>
          <w:sz w:val="24"/>
          <w:szCs w:val="24"/>
        </w:rPr>
        <w:t>de güneş paneli ile gerilim ölçümü gösterilmiştir.</w:t>
      </w:r>
    </w:p>
    <w:p w14:paraId="22249AD1" w14:textId="77777777" w:rsidR="001B7272" w:rsidRPr="004026A7" w:rsidRDefault="001B7272" w:rsidP="004026A7">
      <w:pPr>
        <w:pStyle w:val="ListeParagraf"/>
        <w:spacing w:before="120" w:line="360" w:lineRule="auto"/>
        <w:ind w:left="720" w:firstLine="0"/>
        <w:jc w:val="both"/>
        <w:rPr>
          <w:b/>
          <w:sz w:val="24"/>
          <w:szCs w:val="24"/>
        </w:rPr>
      </w:pPr>
    </w:p>
    <w:p w14:paraId="04AFD744" w14:textId="77777777" w:rsidR="001B7272" w:rsidRPr="004026A7" w:rsidRDefault="001B7272" w:rsidP="004026A7">
      <w:pPr>
        <w:pStyle w:val="ListeParagraf"/>
        <w:spacing w:before="120" w:line="360" w:lineRule="auto"/>
        <w:ind w:left="720" w:firstLine="0"/>
        <w:jc w:val="both"/>
        <w:rPr>
          <w:b/>
          <w:sz w:val="24"/>
          <w:szCs w:val="24"/>
        </w:rPr>
      </w:pPr>
      <w:r w:rsidRPr="004026A7">
        <w:rPr>
          <w:noProof/>
          <w:sz w:val="24"/>
          <w:szCs w:val="24"/>
          <w:lang w:eastAsia="tr-TR"/>
        </w:rPr>
        <w:drawing>
          <wp:inline distT="0" distB="0" distL="0" distR="0" wp14:anchorId="5D3A2B72" wp14:editId="7455CCD0">
            <wp:extent cx="2679590" cy="1671872"/>
            <wp:effectExtent l="0" t="0" r="6985" b="5080"/>
            <wp:docPr id="6" name="Resim 6" descr="WhatsApp Image 2022-02-04 a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2-02-04 at 21"/>
                    <pic:cNvPicPr>
                      <a:picLocks noChangeAspect="1" noChangeArrowheads="1"/>
                    </pic:cNvPicPr>
                  </pic:nvPicPr>
                  <pic:blipFill>
                    <a:blip r:embed="rId18" cstate="print">
                      <a:extLst>
                        <a:ext uri="{28A0092B-C50C-407E-A947-70E740481C1C}">
                          <a14:useLocalDpi xmlns:a14="http://schemas.microsoft.com/office/drawing/2010/main" val="0"/>
                        </a:ext>
                      </a:extLst>
                    </a:blip>
                    <a:srcRect l="2567" t="15045" b="1578"/>
                    <a:stretch>
                      <a:fillRect/>
                    </a:stretch>
                  </pic:blipFill>
                  <pic:spPr bwMode="auto">
                    <a:xfrm>
                      <a:off x="0" y="0"/>
                      <a:ext cx="2685200" cy="1675372"/>
                    </a:xfrm>
                    <a:prstGeom prst="rect">
                      <a:avLst/>
                    </a:prstGeom>
                    <a:noFill/>
                    <a:ln>
                      <a:noFill/>
                    </a:ln>
                  </pic:spPr>
                </pic:pic>
              </a:graphicData>
            </a:graphic>
          </wp:inline>
        </w:drawing>
      </w:r>
    </w:p>
    <w:p w14:paraId="20F7ED1B" w14:textId="68E1F6EF" w:rsidR="00C35675" w:rsidRPr="004026A7" w:rsidRDefault="00C35675" w:rsidP="004026A7">
      <w:pPr>
        <w:pStyle w:val="ListeParagraf"/>
        <w:spacing w:before="120" w:line="360" w:lineRule="auto"/>
        <w:ind w:left="720" w:firstLine="0"/>
        <w:jc w:val="both"/>
        <w:rPr>
          <w:noProof/>
          <w:sz w:val="24"/>
          <w:szCs w:val="24"/>
          <w:lang w:eastAsia="tr-TR"/>
        </w:rPr>
      </w:pPr>
      <w:r w:rsidRPr="004026A7">
        <w:rPr>
          <w:b/>
          <w:sz w:val="24"/>
          <w:szCs w:val="24"/>
        </w:rPr>
        <w:t>Resim 8: Güneş paneli ile gerilim ölçümü</w:t>
      </w:r>
    </w:p>
    <w:p w14:paraId="6F47F86C" w14:textId="77777777" w:rsidR="00260E36" w:rsidRPr="004026A7" w:rsidRDefault="00260E36" w:rsidP="004026A7">
      <w:pPr>
        <w:pStyle w:val="ListeParagraf"/>
        <w:spacing w:before="120" w:line="360" w:lineRule="auto"/>
        <w:ind w:left="720" w:firstLine="0"/>
        <w:jc w:val="both"/>
        <w:rPr>
          <w:b/>
          <w:sz w:val="24"/>
          <w:szCs w:val="24"/>
        </w:rPr>
      </w:pPr>
    </w:p>
    <w:p w14:paraId="4F20F557" w14:textId="77777777" w:rsidR="00260E36" w:rsidRPr="004026A7" w:rsidRDefault="00260E36" w:rsidP="004026A7">
      <w:pPr>
        <w:spacing w:before="120" w:line="360" w:lineRule="auto"/>
        <w:jc w:val="both"/>
        <w:rPr>
          <w:b/>
          <w:sz w:val="24"/>
          <w:szCs w:val="24"/>
        </w:rPr>
      </w:pPr>
      <w:r w:rsidRPr="004026A7">
        <w:rPr>
          <w:b/>
          <w:sz w:val="24"/>
          <w:szCs w:val="24"/>
        </w:rPr>
        <w:t>İki Tane Seri Bağlanmış Güneş Paneli İle Elde Edilen Gerilim Ölçümü</w:t>
      </w:r>
    </w:p>
    <w:p w14:paraId="624FDD14" w14:textId="77777777" w:rsidR="00C35675" w:rsidRPr="004026A7" w:rsidRDefault="00C35675" w:rsidP="004026A7">
      <w:pPr>
        <w:spacing w:before="120" w:line="360" w:lineRule="auto"/>
        <w:jc w:val="both"/>
        <w:rPr>
          <w:b/>
          <w:sz w:val="24"/>
          <w:szCs w:val="24"/>
        </w:rPr>
      </w:pPr>
      <w:r w:rsidRPr="004026A7">
        <w:rPr>
          <w:sz w:val="24"/>
          <w:szCs w:val="24"/>
        </w:rPr>
        <w:t>İki tane güneş paneli seri bağlanarak gerilim ölçümü yapılmıştır. Resim 9’da iki tane seri bağlanmış güneş paneli ile elde edilen gerilim ölçümü gösterilmiştir</w:t>
      </w:r>
      <w:r w:rsidRPr="004026A7">
        <w:rPr>
          <w:b/>
          <w:sz w:val="24"/>
          <w:szCs w:val="24"/>
        </w:rPr>
        <w:t>.</w:t>
      </w:r>
    </w:p>
    <w:p w14:paraId="71E71349" w14:textId="77777777" w:rsidR="00260E36" w:rsidRPr="004026A7" w:rsidRDefault="00C35675" w:rsidP="004026A7">
      <w:pPr>
        <w:spacing w:before="120" w:line="360" w:lineRule="auto"/>
        <w:jc w:val="both"/>
        <w:rPr>
          <w:sz w:val="24"/>
          <w:szCs w:val="24"/>
        </w:rPr>
      </w:pPr>
      <w:r w:rsidRPr="004026A7">
        <w:rPr>
          <w:noProof/>
          <w:sz w:val="24"/>
          <w:szCs w:val="24"/>
          <w:lang w:eastAsia="tr-TR"/>
        </w:rPr>
        <w:lastRenderedPageBreak/>
        <w:drawing>
          <wp:inline distT="0" distB="0" distL="0" distR="0" wp14:anchorId="08A061F7" wp14:editId="15FE0071">
            <wp:extent cx="2657282" cy="1940119"/>
            <wp:effectExtent l="0" t="0" r="0" b="3175"/>
            <wp:docPr id="5" name="Resim 5" descr="WhatsApp Image 2022-02-09 a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2-02-09 at 21"/>
                    <pic:cNvPicPr>
                      <a:picLocks noChangeAspect="1" noChangeArrowheads="1"/>
                    </pic:cNvPicPr>
                  </pic:nvPicPr>
                  <pic:blipFill>
                    <a:blip r:embed="rId19" cstate="print">
                      <a:extLst>
                        <a:ext uri="{28A0092B-C50C-407E-A947-70E740481C1C}">
                          <a14:useLocalDpi xmlns:a14="http://schemas.microsoft.com/office/drawing/2010/main" val="0"/>
                        </a:ext>
                      </a:extLst>
                    </a:blip>
                    <a:srcRect t="31093"/>
                    <a:stretch>
                      <a:fillRect/>
                    </a:stretch>
                  </pic:blipFill>
                  <pic:spPr bwMode="auto">
                    <a:xfrm>
                      <a:off x="0" y="0"/>
                      <a:ext cx="2660222" cy="1942266"/>
                    </a:xfrm>
                    <a:prstGeom prst="rect">
                      <a:avLst/>
                    </a:prstGeom>
                    <a:noFill/>
                    <a:ln>
                      <a:noFill/>
                    </a:ln>
                  </pic:spPr>
                </pic:pic>
              </a:graphicData>
            </a:graphic>
          </wp:inline>
        </w:drawing>
      </w:r>
    </w:p>
    <w:p w14:paraId="5644BC31" w14:textId="48DBCFA1" w:rsidR="00C35675" w:rsidRPr="004026A7" w:rsidRDefault="00C35675" w:rsidP="004026A7">
      <w:pPr>
        <w:spacing w:before="120" w:line="360" w:lineRule="auto"/>
        <w:jc w:val="both"/>
        <w:rPr>
          <w:sz w:val="24"/>
          <w:szCs w:val="24"/>
        </w:rPr>
      </w:pPr>
      <w:r w:rsidRPr="004026A7">
        <w:rPr>
          <w:b/>
          <w:sz w:val="24"/>
          <w:szCs w:val="24"/>
        </w:rPr>
        <w:t>Resim 9: İki Tane Seri Bağlanmış Güneş Paneli İle Elde Edilen Gerilim Ölçümü</w:t>
      </w:r>
    </w:p>
    <w:p w14:paraId="25F48A01" w14:textId="77777777" w:rsidR="00C35675" w:rsidRPr="004026A7" w:rsidRDefault="00C35675" w:rsidP="004026A7">
      <w:pPr>
        <w:pStyle w:val="ListeParagraf"/>
        <w:spacing w:before="120" w:line="360" w:lineRule="auto"/>
        <w:ind w:left="720" w:firstLine="0"/>
        <w:jc w:val="both"/>
        <w:rPr>
          <w:b/>
          <w:sz w:val="24"/>
          <w:szCs w:val="24"/>
        </w:rPr>
      </w:pPr>
    </w:p>
    <w:p w14:paraId="6D6414B5" w14:textId="77777777" w:rsidR="00C35675" w:rsidRPr="004026A7" w:rsidRDefault="00C35675" w:rsidP="004026A7">
      <w:pPr>
        <w:widowControl/>
        <w:pBdr>
          <w:top w:val="nil"/>
          <w:left w:val="nil"/>
          <w:bottom w:val="nil"/>
          <w:right w:val="nil"/>
          <w:between w:val="nil"/>
          <w:bar w:val="nil"/>
        </w:pBdr>
        <w:autoSpaceDE/>
        <w:autoSpaceDN/>
        <w:spacing w:line="360" w:lineRule="auto"/>
        <w:ind w:left="360"/>
        <w:jc w:val="both"/>
        <w:rPr>
          <w:b/>
          <w:bCs/>
          <w:sz w:val="24"/>
          <w:szCs w:val="24"/>
        </w:rPr>
      </w:pPr>
    </w:p>
    <w:p w14:paraId="249F6149" w14:textId="77777777" w:rsidR="00BD78C6" w:rsidRPr="004026A7" w:rsidRDefault="00BD78C6" w:rsidP="004026A7">
      <w:pPr>
        <w:pStyle w:val="ListeParagraf"/>
        <w:widowControl/>
        <w:pBdr>
          <w:top w:val="nil"/>
          <w:left w:val="nil"/>
          <w:bottom w:val="nil"/>
          <w:right w:val="nil"/>
          <w:between w:val="nil"/>
          <w:bar w:val="nil"/>
        </w:pBdr>
        <w:autoSpaceDE/>
        <w:autoSpaceDN/>
        <w:spacing w:line="360" w:lineRule="auto"/>
        <w:ind w:left="720" w:firstLine="0"/>
        <w:jc w:val="both"/>
        <w:rPr>
          <w:bCs/>
          <w:sz w:val="24"/>
          <w:szCs w:val="24"/>
        </w:rPr>
      </w:pPr>
    </w:p>
    <w:p w14:paraId="1163F920" w14:textId="7E95F304" w:rsidR="001C7F01" w:rsidRPr="004026A7" w:rsidRDefault="00C9003B" w:rsidP="004026A7">
      <w:pPr>
        <w:pStyle w:val="ListeParagraf"/>
        <w:widowControl/>
        <w:numPr>
          <w:ilvl w:val="0"/>
          <w:numId w:val="4"/>
        </w:numPr>
        <w:pBdr>
          <w:top w:val="nil"/>
          <w:left w:val="nil"/>
          <w:bottom w:val="nil"/>
          <w:right w:val="nil"/>
          <w:between w:val="nil"/>
          <w:bar w:val="nil"/>
        </w:pBdr>
        <w:autoSpaceDE/>
        <w:autoSpaceDN/>
        <w:spacing w:line="360" w:lineRule="auto"/>
        <w:jc w:val="both"/>
        <w:rPr>
          <w:b/>
          <w:bCs/>
          <w:sz w:val="24"/>
          <w:szCs w:val="24"/>
        </w:rPr>
      </w:pPr>
      <w:r w:rsidRPr="004026A7">
        <w:rPr>
          <w:b/>
          <w:bCs/>
          <w:sz w:val="24"/>
          <w:szCs w:val="24"/>
        </w:rPr>
        <w:t xml:space="preserve"> </w:t>
      </w:r>
      <w:r w:rsidR="001C7F01" w:rsidRPr="004026A7">
        <w:rPr>
          <w:b/>
          <w:bCs/>
          <w:sz w:val="24"/>
          <w:szCs w:val="24"/>
        </w:rPr>
        <w:t>(İ</w:t>
      </w:r>
      <w:r w:rsidR="001C7F01" w:rsidRPr="004026A7">
        <w:rPr>
          <w:b/>
          <w:bCs/>
          <w:sz w:val="24"/>
          <w:szCs w:val="24"/>
          <w:lang w:val="it-IT"/>
        </w:rPr>
        <w:t>novatif) Y</w:t>
      </w:r>
      <w:r w:rsidR="001C7F01" w:rsidRPr="004026A7">
        <w:rPr>
          <w:b/>
          <w:bCs/>
          <w:sz w:val="24"/>
          <w:szCs w:val="24"/>
          <w:lang w:val="sv-SE"/>
        </w:rPr>
        <w:t>ö</w:t>
      </w:r>
      <w:r w:rsidR="001C7F01" w:rsidRPr="004026A7">
        <w:rPr>
          <w:b/>
          <w:bCs/>
          <w:sz w:val="24"/>
          <w:szCs w:val="24"/>
        </w:rPr>
        <w:t>nü</w:t>
      </w:r>
    </w:p>
    <w:p w14:paraId="3161710F" w14:textId="43E8F8FC" w:rsidR="00260E36" w:rsidRPr="004026A7" w:rsidRDefault="00260E36" w:rsidP="004026A7">
      <w:pPr>
        <w:spacing w:line="360" w:lineRule="auto"/>
        <w:ind w:left="360"/>
        <w:jc w:val="both"/>
        <w:rPr>
          <w:bCs/>
          <w:sz w:val="24"/>
          <w:szCs w:val="24"/>
        </w:rPr>
      </w:pPr>
      <w:r w:rsidRPr="004026A7">
        <w:rPr>
          <w:bCs/>
          <w:sz w:val="24"/>
          <w:szCs w:val="24"/>
        </w:rPr>
        <w:t>Uzay istasyonlarında, deniz altılarında, su altında kullanılan insansız araçlarda periyodik olarak ulaşılması zor olan uzak mesafelerde ve zorlu ortam koşullarında, torpidolarda, maden ocaklarında, dinleme, keşif ve gözetleme gibi askeri faaliyetlerinde kullanılan otonom ve yarı otonom robotlarda, daha da geliştirilerek dronlarda kullanılabilecektir.</w:t>
      </w:r>
      <w:r w:rsidR="006509F1" w:rsidRPr="004026A7">
        <w:rPr>
          <w:bCs/>
          <w:sz w:val="24"/>
          <w:szCs w:val="24"/>
        </w:rPr>
        <w:t xml:space="preserve"> </w:t>
      </w:r>
      <w:r w:rsidR="00FD08B3" w:rsidRPr="004026A7">
        <w:rPr>
          <w:bCs/>
          <w:sz w:val="24"/>
          <w:szCs w:val="24"/>
        </w:rPr>
        <w:t>projemizin diğer trityum tabanlı projelerden farkı trityumun çok verimsiz ve sadece ışık kaynağı olarak kullanılması yerine bir enerji kaynağı olarak kullanılması ve birçok farklı alanda, durumda kullanılabilir bir ürüne dönüştürmesidir.</w:t>
      </w:r>
      <w:r w:rsidRPr="004026A7">
        <w:rPr>
          <w:bCs/>
          <w:sz w:val="24"/>
          <w:szCs w:val="24"/>
        </w:rPr>
        <w:t xml:space="preserve"> </w:t>
      </w:r>
      <w:r w:rsidR="00FD08B3" w:rsidRPr="004026A7">
        <w:rPr>
          <w:bCs/>
          <w:sz w:val="24"/>
          <w:szCs w:val="24"/>
        </w:rPr>
        <w:t xml:space="preserve">Her türlü şart ve koşulda çalışabilen taşınabilir bir enerji kaynağı olmasının yanında </w:t>
      </w:r>
      <w:r w:rsidR="003578BD" w:rsidRPr="004026A7">
        <w:rPr>
          <w:bCs/>
          <w:sz w:val="24"/>
          <w:szCs w:val="24"/>
        </w:rPr>
        <w:t>bazı elektronik devrelerin elektriği ulaştırması zor olan yerlere güvenli bir nükleer enerji sağlar.</w:t>
      </w:r>
    </w:p>
    <w:p w14:paraId="1B6155F1" w14:textId="77777777" w:rsidR="00633D18" w:rsidRPr="004026A7" w:rsidRDefault="00633D18" w:rsidP="004026A7">
      <w:pPr>
        <w:spacing w:line="360" w:lineRule="auto"/>
        <w:ind w:left="360"/>
        <w:jc w:val="both"/>
        <w:rPr>
          <w:sz w:val="24"/>
          <w:szCs w:val="24"/>
        </w:rPr>
      </w:pPr>
    </w:p>
    <w:p w14:paraId="671DF846" w14:textId="77777777" w:rsidR="00633F4B" w:rsidRPr="004026A7" w:rsidRDefault="00633F4B" w:rsidP="004026A7">
      <w:pPr>
        <w:widowControl/>
        <w:pBdr>
          <w:top w:val="nil"/>
          <w:left w:val="nil"/>
          <w:bottom w:val="nil"/>
          <w:right w:val="nil"/>
          <w:between w:val="nil"/>
          <w:bar w:val="nil"/>
        </w:pBdr>
        <w:autoSpaceDE/>
        <w:autoSpaceDN/>
        <w:spacing w:line="360" w:lineRule="auto"/>
        <w:jc w:val="both"/>
        <w:rPr>
          <w:b/>
          <w:bCs/>
          <w:sz w:val="24"/>
          <w:szCs w:val="24"/>
        </w:rPr>
      </w:pPr>
    </w:p>
    <w:p w14:paraId="5DD86C72" w14:textId="77777777" w:rsidR="00260E36" w:rsidRPr="004026A7" w:rsidRDefault="00260E36" w:rsidP="004026A7">
      <w:pPr>
        <w:pStyle w:val="ListeParagraf"/>
        <w:widowControl/>
        <w:numPr>
          <w:ilvl w:val="1"/>
          <w:numId w:val="4"/>
        </w:numPr>
        <w:pBdr>
          <w:top w:val="nil"/>
          <w:left w:val="nil"/>
          <w:bottom w:val="nil"/>
          <w:right w:val="nil"/>
          <w:between w:val="nil"/>
          <w:bar w:val="nil"/>
        </w:pBdr>
        <w:autoSpaceDE/>
        <w:autoSpaceDN/>
        <w:spacing w:line="360" w:lineRule="auto"/>
        <w:ind w:left="1440" w:hanging="360"/>
        <w:jc w:val="both"/>
        <w:rPr>
          <w:bCs/>
          <w:sz w:val="24"/>
          <w:szCs w:val="24"/>
        </w:rPr>
      </w:pPr>
    </w:p>
    <w:p w14:paraId="59C7D490" w14:textId="77777777" w:rsidR="001C7F01" w:rsidRPr="004026A7" w:rsidRDefault="001C7F01" w:rsidP="004026A7">
      <w:pPr>
        <w:pStyle w:val="ListeParagraf"/>
        <w:widowControl/>
        <w:numPr>
          <w:ilvl w:val="0"/>
          <w:numId w:val="4"/>
        </w:numPr>
        <w:pBdr>
          <w:top w:val="nil"/>
          <w:left w:val="nil"/>
          <w:bottom w:val="nil"/>
          <w:right w:val="nil"/>
          <w:between w:val="nil"/>
          <w:bar w:val="nil"/>
        </w:pBdr>
        <w:autoSpaceDE/>
        <w:autoSpaceDN/>
        <w:spacing w:line="360" w:lineRule="auto"/>
        <w:jc w:val="both"/>
        <w:rPr>
          <w:b/>
          <w:bCs/>
          <w:sz w:val="24"/>
          <w:szCs w:val="24"/>
        </w:rPr>
      </w:pPr>
      <w:r w:rsidRPr="004026A7">
        <w:rPr>
          <w:b/>
          <w:bCs/>
          <w:sz w:val="24"/>
          <w:szCs w:val="24"/>
        </w:rPr>
        <w:t>Uygulanabilirlik</w:t>
      </w:r>
      <w:r w:rsidRPr="004026A7">
        <w:rPr>
          <w:b/>
          <w:bCs/>
          <w:sz w:val="24"/>
          <w:szCs w:val="24"/>
        </w:rPr>
        <w:tab/>
      </w:r>
    </w:p>
    <w:p w14:paraId="37C26316" w14:textId="5C6B6FC2" w:rsidR="00AB3835" w:rsidRPr="004026A7" w:rsidRDefault="00AB3835" w:rsidP="004026A7">
      <w:pPr>
        <w:spacing w:line="360" w:lineRule="auto"/>
        <w:ind w:left="360"/>
        <w:jc w:val="both"/>
        <w:rPr>
          <w:sz w:val="24"/>
          <w:szCs w:val="24"/>
        </w:rPr>
      </w:pPr>
      <w:r w:rsidRPr="004026A7">
        <w:rPr>
          <w:bCs/>
          <w:sz w:val="24"/>
          <w:szCs w:val="24"/>
        </w:rPr>
        <w:t>Uzay istasyonlarında, deniz altılarında, su altında kullanılan insansız araçlarda periyodik olarak ulaşılması zor olan uzak mesafelerde ve zorlu ortam koşullarında, torpidolarda, maden ocaklarında, dinleme, keşif ve gözetleme gibi askeri faaliyetlerinde kullanılan otonom ve yarı otonom robotlarda, daha da geliştirilerek dronla</w:t>
      </w:r>
      <w:r w:rsidR="0076552D" w:rsidRPr="004026A7">
        <w:rPr>
          <w:bCs/>
          <w:sz w:val="24"/>
          <w:szCs w:val="24"/>
        </w:rPr>
        <w:t>rda</w:t>
      </w:r>
      <w:r w:rsidRPr="004026A7">
        <w:rPr>
          <w:bCs/>
          <w:sz w:val="24"/>
          <w:szCs w:val="24"/>
        </w:rPr>
        <w:t xml:space="preserve"> kullanılabilecektir. </w:t>
      </w:r>
    </w:p>
    <w:p w14:paraId="3ABCB2B0" w14:textId="77777777" w:rsidR="006B29C5" w:rsidRPr="004026A7" w:rsidRDefault="006B29C5" w:rsidP="004026A7">
      <w:pPr>
        <w:widowControl/>
        <w:pBdr>
          <w:top w:val="nil"/>
          <w:left w:val="nil"/>
          <w:bottom w:val="nil"/>
          <w:right w:val="nil"/>
          <w:between w:val="nil"/>
          <w:bar w:val="nil"/>
        </w:pBdr>
        <w:autoSpaceDE/>
        <w:autoSpaceDN/>
        <w:spacing w:line="360" w:lineRule="auto"/>
        <w:jc w:val="both"/>
        <w:rPr>
          <w:b/>
          <w:bCs/>
          <w:sz w:val="24"/>
          <w:szCs w:val="24"/>
        </w:rPr>
      </w:pPr>
    </w:p>
    <w:p w14:paraId="51915435" w14:textId="77777777" w:rsidR="00260E36" w:rsidRDefault="00260E36" w:rsidP="004026A7">
      <w:pPr>
        <w:pStyle w:val="ListeParagraf"/>
        <w:widowControl/>
        <w:pBdr>
          <w:top w:val="nil"/>
          <w:left w:val="nil"/>
          <w:bottom w:val="nil"/>
          <w:right w:val="nil"/>
          <w:between w:val="nil"/>
          <w:bar w:val="nil"/>
        </w:pBdr>
        <w:autoSpaceDE/>
        <w:autoSpaceDN/>
        <w:spacing w:line="360" w:lineRule="auto"/>
        <w:ind w:left="720" w:firstLine="0"/>
        <w:jc w:val="both"/>
        <w:rPr>
          <w:b/>
          <w:bCs/>
          <w:sz w:val="24"/>
          <w:szCs w:val="24"/>
        </w:rPr>
      </w:pPr>
    </w:p>
    <w:p w14:paraId="3A4D4725" w14:textId="77777777" w:rsidR="004026A7" w:rsidRPr="004026A7" w:rsidRDefault="004026A7" w:rsidP="004026A7">
      <w:pPr>
        <w:pStyle w:val="ListeParagraf"/>
        <w:widowControl/>
        <w:pBdr>
          <w:top w:val="nil"/>
          <w:left w:val="nil"/>
          <w:bottom w:val="nil"/>
          <w:right w:val="nil"/>
          <w:between w:val="nil"/>
          <w:bar w:val="nil"/>
        </w:pBdr>
        <w:autoSpaceDE/>
        <w:autoSpaceDN/>
        <w:spacing w:line="360" w:lineRule="auto"/>
        <w:ind w:left="720" w:firstLine="0"/>
        <w:jc w:val="both"/>
        <w:rPr>
          <w:b/>
          <w:bCs/>
          <w:sz w:val="24"/>
          <w:szCs w:val="24"/>
        </w:rPr>
      </w:pPr>
    </w:p>
    <w:p w14:paraId="58B7682F" w14:textId="77777777" w:rsidR="00560093" w:rsidRPr="004026A7" w:rsidRDefault="00560093" w:rsidP="004026A7">
      <w:pPr>
        <w:widowControl/>
        <w:pBdr>
          <w:top w:val="nil"/>
          <w:left w:val="nil"/>
          <w:bottom w:val="nil"/>
          <w:right w:val="nil"/>
          <w:between w:val="nil"/>
          <w:bar w:val="nil"/>
        </w:pBdr>
        <w:autoSpaceDE/>
        <w:autoSpaceDN/>
        <w:spacing w:line="360" w:lineRule="auto"/>
        <w:jc w:val="both"/>
        <w:rPr>
          <w:bCs/>
          <w:sz w:val="24"/>
          <w:szCs w:val="24"/>
        </w:rPr>
      </w:pPr>
    </w:p>
    <w:p w14:paraId="0F24BDC7" w14:textId="77777777" w:rsidR="001C7F01" w:rsidRPr="004026A7" w:rsidRDefault="001C7F01" w:rsidP="004026A7">
      <w:pPr>
        <w:pStyle w:val="ListeParagraf"/>
        <w:widowControl/>
        <w:numPr>
          <w:ilvl w:val="0"/>
          <w:numId w:val="4"/>
        </w:numPr>
        <w:pBdr>
          <w:top w:val="nil"/>
          <w:left w:val="nil"/>
          <w:bottom w:val="nil"/>
          <w:right w:val="nil"/>
          <w:between w:val="nil"/>
          <w:bar w:val="nil"/>
        </w:pBdr>
        <w:autoSpaceDE/>
        <w:autoSpaceDN/>
        <w:spacing w:before="240" w:after="160" w:line="360" w:lineRule="auto"/>
        <w:jc w:val="both"/>
        <w:rPr>
          <w:b/>
          <w:bCs/>
          <w:sz w:val="24"/>
          <w:szCs w:val="24"/>
        </w:rPr>
      </w:pPr>
      <w:r w:rsidRPr="004026A7">
        <w:rPr>
          <w:b/>
          <w:bCs/>
          <w:sz w:val="24"/>
          <w:szCs w:val="24"/>
        </w:rPr>
        <w:lastRenderedPageBreak/>
        <w:t>T</w:t>
      </w:r>
      <w:r w:rsidR="00D5730F" w:rsidRPr="004026A7">
        <w:rPr>
          <w:b/>
          <w:bCs/>
          <w:sz w:val="24"/>
          <w:szCs w:val="24"/>
        </w:rPr>
        <w:t>ahmini Maliyet ve Proje Zaman Planlaması</w:t>
      </w:r>
    </w:p>
    <w:p w14:paraId="48118FCB" w14:textId="2ACDF384" w:rsidR="00A45ADF" w:rsidRPr="004026A7" w:rsidRDefault="004E39B5" w:rsidP="004026A7">
      <w:pPr>
        <w:widowControl/>
        <w:pBdr>
          <w:top w:val="nil"/>
          <w:left w:val="nil"/>
          <w:bottom w:val="nil"/>
          <w:right w:val="nil"/>
          <w:between w:val="nil"/>
          <w:bar w:val="nil"/>
        </w:pBdr>
        <w:autoSpaceDE/>
        <w:autoSpaceDN/>
        <w:spacing w:before="240" w:after="160" w:line="360" w:lineRule="auto"/>
        <w:ind w:left="360"/>
        <w:jc w:val="both"/>
        <w:rPr>
          <w:bCs/>
          <w:sz w:val="24"/>
          <w:szCs w:val="24"/>
        </w:rPr>
      </w:pPr>
      <w:r w:rsidRPr="004026A7">
        <w:rPr>
          <w:bCs/>
          <w:sz w:val="24"/>
          <w:szCs w:val="24"/>
        </w:rPr>
        <w:t xml:space="preserve">Trityum Levha (Tane Fiyatı): 15 </w:t>
      </w:r>
      <w:r w:rsidRPr="004026A7">
        <w:rPr>
          <w:color w:val="4D5156"/>
          <w:sz w:val="24"/>
          <w:szCs w:val="24"/>
          <w:shd w:val="clear" w:color="auto" w:fill="FFFFFF"/>
        </w:rPr>
        <w:t>CHF</w:t>
      </w:r>
      <w:r w:rsidR="002F030A" w:rsidRPr="004026A7">
        <w:rPr>
          <w:color w:val="4D5156"/>
          <w:sz w:val="24"/>
          <w:szCs w:val="24"/>
          <w:shd w:val="clear" w:color="auto" w:fill="FFFFFF"/>
        </w:rPr>
        <w:t xml:space="preserve"> (1 trityum levhada 12 adet trityum tüpü var.)</w:t>
      </w:r>
    </w:p>
    <w:p w14:paraId="1A2A72C8" w14:textId="2189A10E" w:rsidR="00A45ADF" w:rsidRPr="004026A7" w:rsidRDefault="00A45ADF" w:rsidP="004026A7">
      <w:pPr>
        <w:widowControl/>
        <w:pBdr>
          <w:top w:val="nil"/>
          <w:left w:val="nil"/>
          <w:bottom w:val="nil"/>
          <w:right w:val="nil"/>
          <w:between w:val="nil"/>
          <w:bar w:val="nil"/>
        </w:pBdr>
        <w:autoSpaceDE/>
        <w:autoSpaceDN/>
        <w:spacing w:before="240" w:after="160" w:line="360" w:lineRule="auto"/>
        <w:ind w:left="360"/>
        <w:jc w:val="both"/>
        <w:rPr>
          <w:bCs/>
          <w:sz w:val="24"/>
          <w:szCs w:val="24"/>
        </w:rPr>
      </w:pPr>
      <w:r w:rsidRPr="004026A7">
        <w:rPr>
          <w:bCs/>
          <w:sz w:val="24"/>
          <w:szCs w:val="24"/>
        </w:rPr>
        <w:t>Güneş Paneli</w:t>
      </w:r>
      <w:r w:rsidR="004E39B5" w:rsidRPr="004026A7">
        <w:rPr>
          <w:bCs/>
          <w:sz w:val="24"/>
          <w:szCs w:val="24"/>
        </w:rPr>
        <w:t xml:space="preserve"> (Tane Fiyatı): 100₺</w:t>
      </w:r>
    </w:p>
    <w:p w14:paraId="3EE83455" w14:textId="4D71CB1B" w:rsidR="00A45ADF" w:rsidRPr="004026A7" w:rsidRDefault="004E39B5" w:rsidP="004026A7">
      <w:pPr>
        <w:widowControl/>
        <w:pBdr>
          <w:top w:val="nil"/>
          <w:left w:val="nil"/>
          <w:bottom w:val="nil"/>
          <w:right w:val="nil"/>
          <w:between w:val="nil"/>
          <w:bar w:val="nil"/>
        </w:pBdr>
        <w:autoSpaceDE/>
        <w:autoSpaceDN/>
        <w:spacing w:before="240" w:after="160" w:line="360" w:lineRule="auto"/>
        <w:ind w:left="360"/>
        <w:jc w:val="both"/>
        <w:rPr>
          <w:bCs/>
          <w:sz w:val="24"/>
          <w:szCs w:val="24"/>
        </w:rPr>
      </w:pPr>
      <w:r w:rsidRPr="004026A7">
        <w:rPr>
          <w:bCs/>
          <w:sz w:val="24"/>
          <w:szCs w:val="24"/>
        </w:rPr>
        <w:t>Siyah Karton(Tane Fiyatı): 2₺</w:t>
      </w:r>
    </w:p>
    <w:p w14:paraId="59B8F6C3" w14:textId="7A5ABF2C" w:rsidR="004E39B5" w:rsidRPr="004026A7" w:rsidRDefault="004E39B5" w:rsidP="004026A7">
      <w:pPr>
        <w:widowControl/>
        <w:pBdr>
          <w:top w:val="nil"/>
          <w:left w:val="nil"/>
          <w:bottom w:val="nil"/>
          <w:right w:val="nil"/>
          <w:between w:val="nil"/>
          <w:bar w:val="nil"/>
        </w:pBdr>
        <w:autoSpaceDE/>
        <w:autoSpaceDN/>
        <w:spacing w:before="240" w:after="160" w:line="360" w:lineRule="auto"/>
        <w:ind w:left="360"/>
        <w:jc w:val="both"/>
        <w:rPr>
          <w:bCs/>
          <w:sz w:val="24"/>
          <w:szCs w:val="24"/>
        </w:rPr>
      </w:pPr>
      <w:r w:rsidRPr="004026A7">
        <w:rPr>
          <w:bCs/>
          <w:sz w:val="24"/>
          <w:szCs w:val="24"/>
        </w:rPr>
        <w:t>Lehim Makinası: 70₺</w:t>
      </w:r>
    </w:p>
    <w:p w14:paraId="402BC5BF" w14:textId="7C4A1419" w:rsidR="00DB176C" w:rsidRPr="004026A7" w:rsidRDefault="002F030A" w:rsidP="004026A7">
      <w:pPr>
        <w:widowControl/>
        <w:pBdr>
          <w:top w:val="nil"/>
          <w:left w:val="nil"/>
          <w:bottom w:val="nil"/>
          <w:right w:val="nil"/>
          <w:between w:val="nil"/>
          <w:bar w:val="nil"/>
        </w:pBdr>
        <w:autoSpaceDE/>
        <w:autoSpaceDN/>
        <w:spacing w:before="240" w:after="160" w:line="360" w:lineRule="auto"/>
        <w:ind w:left="360"/>
        <w:jc w:val="both"/>
        <w:rPr>
          <w:bCs/>
          <w:sz w:val="24"/>
          <w:szCs w:val="24"/>
        </w:rPr>
      </w:pPr>
      <w:r w:rsidRPr="004026A7">
        <w:rPr>
          <w:bCs/>
          <w:sz w:val="24"/>
          <w:szCs w:val="24"/>
        </w:rPr>
        <w:t>Jumper Kablo(</w:t>
      </w:r>
      <w:r w:rsidR="002C6F2B" w:rsidRPr="004026A7">
        <w:rPr>
          <w:bCs/>
          <w:sz w:val="24"/>
          <w:szCs w:val="24"/>
        </w:rPr>
        <w:t>Tane</w:t>
      </w:r>
      <w:r w:rsidRPr="004026A7">
        <w:rPr>
          <w:bCs/>
          <w:sz w:val="24"/>
          <w:szCs w:val="24"/>
        </w:rPr>
        <w:t xml:space="preserve"> Fiyatı):0,50 ₺(4 adet kullanıldı)</w:t>
      </w:r>
    </w:p>
    <w:p w14:paraId="157149C6" w14:textId="77777777" w:rsidR="00BD78C6" w:rsidRPr="004026A7" w:rsidRDefault="00BD78C6" w:rsidP="004026A7">
      <w:pPr>
        <w:widowControl/>
        <w:pBdr>
          <w:top w:val="nil"/>
          <w:left w:val="nil"/>
          <w:bottom w:val="nil"/>
          <w:right w:val="nil"/>
          <w:between w:val="nil"/>
          <w:bar w:val="nil"/>
        </w:pBdr>
        <w:autoSpaceDE/>
        <w:autoSpaceDN/>
        <w:spacing w:line="360" w:lineRule="auto"/>
        <w:jc w:val="both"/>
        <w:rPr>
          <w:bCs/>
          <w:sz w:val="24"/>
          <w:szCs w:val="24"/>
        </w:rPr>
      </w:pPr>
    </w:p>
    <w:p w14:paraId="43AC68BB" w14:textId="77777777" w:rsidR="00CE2407" w:rsidRPr="004026A7" w:rsidRDefault="001C7F01" w:rsidP="004026A7">
      <w:pPr>
        <w:pStyle w:val="ListeParagraf"/>
        <w:widowControl/>
        <w:numPr>
          <w:ilvl w:val="0"/>
          <w:numId w:val="4"/>
        </w:numPr>
        <w:pBdr>
          <w:top w:val="nil"/>
          <w:left w:val="nil"/>
          <w:bottom w:val="nil"/>
          <w:right w:val="nil"/>
          <w:between w:val="nil"/>
          <w:bar w:val="nil"/>
        </w:pBdr>
        <w:autoSpaceDE/>
        <w:autoSpaceDN/>
        <w:spacing w:after="160" w:line="360" w:lineRule="auto"/>
        <w:jc w:val="both"/>
        <w:rPr>
          <w:b/>
          <w:bCs/>
          <w:sz w:val="24"/>
          <w:szCs w:val="24"/>
        </w:rPr>
      </w:pPr>
      <w:r w:rsidRPr="004026A7">
        <w:rPr>
          <w:b/>
          <w:bCs/>
          <w:sz w:val="24"/>
          <w:szCs w:val="24"/>
        </w:rPr>
        <w:t>Proje Fikrinin Hedef Kitlesi (Kullanıcılar):</w:t>
      </w:r>
    </w:p>
    <w:p w14:paraId="3627F916" w14:textId="1C2CF463" w:rsidR="001C7F01" w:rsidRPr="004026A7" w:rsidRDefault="001C7F01" w:rsidP="004026A7">
      <w:pPr>
        <w:widowControl/>
        <w:pBdr>
          <w:top w:val="nil"/>
          <w:left w:val="nil"/>
          <w:bottom w:val="nil"/>
          <w:right w:val="nil"/>
          <w:between w:val="nil"/>
          <w:bar w:val="nil"/>
        </w:pBdr>
        <w:autoSpaceDE/>
        <w:autoSpaceDN/>
        <w:spacing w:after="160" w:line="360" w:lineRule="auto"/>
        <w:ind w:left="360"/>
        <w:jc w:val="both"/>
        <w:rPr>
          <w:b/>
          <w:bCs/>
          <w:sz w:val="24"/>
          <w:szCs w:val="24"/>
        </w:rPr>
      </w:pPr>
      <w:r w:rsidRPr="004026A7">
        <w:rPr>
          <w:b/>
          <w:bCs/>
          <w:sz w:val="24"/>
          <w:szCs w:val="24"/>
        </w:rPr>
        <w:tab/>
      </w:r>
      <w:r w:rsidR="00CE2407" w:rsidRPr="004026A7">
        <w:rPr>
          <w:bCs/>
          <w:sz w:val="24"/>
          <w:szCs w:val="24"/>
        </w:rPr>
        <w:t>Uzay istasyonlarında, deniz altılarında, su altında kullanılan insansız araçlarda periyodik olarak ulaşılması zor olan uzak mesafelerde ve zorlu ortam koşullarında, torpidolarda, maden ocaklarında, dinleme, keşif ve gözetleme gibi askeri faaliyetlerinde kullanılan otonom ve yarı otonom robotlarda, daha da geliştirilerek dronlarda kullanılabilecektir</w:t>
      </w:r>
    </w:p>
    <w:p w14:paraId="2449D45B" w14:textId="0963BDAF" w:rsidR="00BD78C6" w:rsidRPr="004026A7" w:rsidRDefault="00982908" w:rsidP="004026A7">
      <w:pPr>
        <w:widowControl/>
        <w:pBdr>
          <w:top w:val="nil"/>
          <w:left w:val="nil"/>
          <w:bottom w:val="nil"/>
          <w:right w:val="nil"/>
          <w:between w:val="nil"/>
          <w:bar w:val="nil"/>
        </w:pBdr>
        <w:autoSpaceDE/>
        <w:autoSpaceDN/>
        <w:spacing w:line="360" w:lineRule="auto"/>
        <w:ind w:left="284" w:hanging="568"/>
        <w:jc w:val="both"/>
        <w:rPr>
          <w:b/>
          <w:bCs/>
          <w:sz w:val="24"/>
          <w:szCs w:val="24"/>
        </w:rPr>
      </w:pPr>
      <w:r w:rsidRPr="004026A7">
        <w:rPr>
          <w:b/>
          <w:bCs/>
          <w:sz w:val="24"/>
          <w:szCs w:val="24"/>
        </w:rPr>
        <w:t xml:space="preserve"> </w:t>
      </w:r>
      <w:r w:rsidRPr="004026A7">
        <w:rPr>
          <w:b/>
          <w:bCs/>
          <w:sz w:val="24"/>
          <w:szCs w:val="24"/>
        </w:rPr>
        <w:tab/>
      </w:r>
    </w:p>
    <w:p w14:paraId="0A33D173" w14:textId="77777777" w:rsidR="001027DE" w:rsidRPr="004026A7" w:rsidRDefault="001027DE" w:rsidP="004026A7">
      <w:pPr>
        <w:widowControl/>
        <w:pBdr>
          <w:top w:val="nil"/>
          <w:left w:val="nil"/>
          <w:bottom w:val="nil"/>
          <w:right w:val="nil"/>
          <w:between w:val="nil"/>
          <w:bar w:val="nil"/>
        </w:pBdr>
        <w:autoSpaceDE/>
        <w:autoSpaceDN/>
        <w:spacing w:line="360" w:lineRule="auto"/>
        <w:jc w:val="both"/>
        <w:rPr>
          <w:bCs/>
          <w:sz w:val="24"/>
          <w:szCs w:val="24"/>
        </w:rPr>
      </w:pPr>
    </w:p>
    <w:p w14:paraId="1C8CD371" w14:textId="3F81FDFC" w:rsidR="00CE2407" w:rsidRPr="004026A7" w:rsidRDefault="001C7F01" w:rsidP="004026A7">
      <w:pPr>
        <w:pStyle w:val="ListeParagraf"/>
        <w:widowControl/>
        <w:numPr>
          <w:ilvl w:val="0"/>
          <w:numId w:val="4"/>
        </w:numPr>
        <w:pBdr>
          <w:top w:val="nil"/>
          <w:left w:val="nil"/>
          <w:bottom w:val="nil"/>
          <w:right w:val="nil"/>
          <w:between w:val="nil"/>
          <w:bar w:val="nil"/>
        </w:pBdr>
        <w:autoSpaceDE/>
        <w:autoSpaceDN/>
        <w:spacing w:after="160" w:line="360" w:lineRule="auto"/>
        <w:jc w:val="both"/>
        <w:rPr>
          <w:bCs/>
          <w:sz w:val="24"/>
          <w:szCs w:val="24"/>
        </w:rPr>
      </w:pPr>
      <w:r w:rsidRPr="004026A7">
        <w:rPr>
          <w:b/>
          <w:bCs/>
          <w:sz w:val="24"/>
          <w:szCs w:val="24"/>
        </w:rPr>
        <w:t>Riskler</w:t>
      </w:r>
      <w:r w:rsidR="00CE2407" w:rsidRPr="004026A7">
        <w:rPr>
          <w:bCs/>
          <w:sz w:val="24"/>
          <w:szCs w:val="24"/>
        </w:rPr>
        <w:t>i</w:t>
      </w:r>
    </w:p>
    <w:p w14:paraId="486664D1" w14:textId="4EA41FC6" w:rsidR="00CE2407" w:rsidRPr="004026A7" w:rsidRDefault="00CE2407" w:rsidP="004026A7">
      <w:pPr>
        <w:widowControl/>
        <w:pBdr>
          <w:top w:val="nil"/>
          <w:left w:val="nil"/>
          <w:bottom w:val="nil"/>
          <w:right w:val="nil"/>
          <w:between w:val="nil"/>
          <w:bar w:val="nil"/>
        </w:pBdr>
        <w:autoSpaceDE/>
        <w:autoSpaceDN/>
        <w:spacing w:after="160" w:line="360" w:lineRule="auto"/>
        <w:jc w:val="both"/>
        <w:rPr>
          <w:bCs/>
          <w:sz w:val="24"/>
          <w:szCs w:val="24"/>
        </w:rPr>
      </w:pPr>
      <w:r w:rsidRPr="004026A7">
        <w:rPr>
          <w:bCs/>
          <w:sz w:val="24"/>
          <w:szCs w:val="24"/>
        </w:rPr>
        <w:t xml:space="preserve">Yaptığımız çalışmada radyasyon sınırları problem teşkil edebileceğinden ölçüm yaptık. Yönetmeliğe göre, toplum üyesi kişiler için etkin doz yılda 1 mSv'i geçemez. Özel durumlarda; ardışık beş yılın ortalaması 1 mSv olmak üzere yılda 5 mSv'e kadar izin verilir. Cilt için yıllık eşdeğer doz sınırı 50 mSv, göz merceği için 15 mSv'dir. Ölçüm sonucumuz 0.40 mikro Sv/h‘ dir. Yönetmeliği baz alarak yaptığımız ölçüm yıllık doz sınırının çok altında kalmaktadır. </w:t>
      </w:r>
    </w:p>
    <w:p w14:paraId="1B368FE1" w14:textId="77777777" w:rsidR="00CE2407" w:rsidRPr="004026A7" w:rsidRDefault="00CE2407" w:rsidP="004026A7">
      <w:pPr>
        <w:widowControl/>
        <w:pBdr>
          <w:top w:val="nil"/>
          <w:left w:val="nil"/>
          <w:bottom w:val="nil"/>
          <w:right w:val="nil"/>
          <w:between w:val="nil"/>
          <w:bar w:val="nil"/>
        </w:pBdr>
        <w:autoSpaceDE/>
        <w:autoSpaceDN/>
        <w:spacing w:after="160" w:line="360" w:lineRule="auto"/>
        <w:jc w:val="both"/>
        <w:rPr>
          <w:bCs/>
          <w:sz w:val="24"/>
          <w:szCs w:val="24"/>
        </w:rPr>
      </w:pPr>
      <w:r w:rsidRPr="004026A7">
        <w:rPr>
          <w:bCs/>
          <w:sz w:val="24"/>
          <w:szCs w:val="24"/>
        </w:rPr>
        <w:t>Resim 5’te Model NEB250 G-M Tabanlı Portatif Radyoaktif Radyasyon Ölçüm Cihazı ile ölçüm yapıldığı gösterilmiştir.</w:t>
      </w:r>
    </w:p>
    <w:p w14:paraId="173A5813" w14:textId="77777777" w:rsidR="00CE2407" w:rsidRPr="004026A7" w:rsidRDefault="00CE2407" w:rsidP="004026A7">
      <w:pPr>
        <w:widowControl/>
        <w:pBdr>
          <w:top w:val="nil"/>
          <w:left w:val="nil"/>
          <w:bottom w:val="nil"/>
          <w:right w:val="nil"/>
          <w:between w:val="nil"/>
          <w:bar w:val="nil"/>
        </w:pBdr>
        <w:autoSpaceDE/>
        <w:autoSpaceDN/>
        <w:spacing w:after="160" w:line="360" w:lineRule="auto"/>
        <w:jc w:val="both"/>
        <w:rPr>
          <w:bCs/>
          <w:sz w:val="24"/>
          <w:szCs w:val="24"/>
        </w:rPr>
      </w:pPr>
      <w:r w:rsidRPr="004026A7">
        <w:rPr>
          <w:bCs/>
          <w:sz w:val="24"/>
          <w:szCs w:val="24"/>
        </w:rPr>
        <w:drawing>
          <wp:inline distT="0" distB="0" distL="0" distR="0" wp14:anchorId="7DBE5E57" wp14:editId="0B362399">
            <wp:extent cx="2647784" cy="1526650"/>
            <wp:effectExtent l="0" t="0" r="635" b="0"/>
            <wp:docPr id="12" name="Resim 12" descr="WhatsApp Image 2022-02-08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2-02-08 at 11"/>
                    <pic:cNvPicPr>
                      <a:picLocks noChangeAspect="1" noChangeArrowheads="1"/>
                    </pic:cNvPicPr>
                  </pic:nvPicPr>
                  <pic:blipFill>
                    <a:blip r:embed="rId14" cstate="print">
                      <a:extLst>
                        <a:ext uri="{28A0092B-C50C-407E-A947-70E740481C1C}">
                          <a14:useLocalDpi xmlns:a14="http://schemas.microsoft.com/office/drawing/2010/main" val="0"/>
                        </a:ext>
                      </a:extLst>
                    </a:blip>
                    <a:srcRect b="13594"/>
                    <a:stretch>
                      <a:fillRect/>
                    </a:stretch>
                  </pic:blipFill>
                  <pic:spPr bwMode="auto">
                    <a:xfrm>
                      <a:off x="0" y="0"/>
                      <a:ext cx="2656159" cy="1531479"/>
                    </a:xfrm>
                    <a:prstGeom prst="rect">
                      <a:avLst/>
                    </a:prstGeom>
                    <a:noFill/>
                    <a:ln>
                      <a:noFill/>
                    </a:ln>
                  </pic:spPr>
                </pic:pic>
              </a:graphicData>
            </a:graphic>
          </wp:inline>
        </w:drawing>
      </w:r>
    </w:p>
    <w:p w14:paraId="34518042" w14:textId="77777777" w:rsidR="00CE2407" w:rsidRPr="004026A7" w:rsidRDefault="00CE2407" w:rsidP="004026A7">
      <w:pPr>
        <w:widowControl/>
        <w:pBdr>
          <w:top w:val="nil"/>
          <w:left w:val="nil"/>
          <w:bottom w:val="nil"/>
          <w:right w:val="nil"/>
          <w:between w:val="nil"/>
          <w:bar w:val="nil"/>
        </w:pBdr>
        <w:autoSpaceDE/>
        <w:autoSpaceDN/>
        <w:spacing w:after="160" w:line="360" w:lineRule="auto"/>
        <w:jc w:val="both"/>
        <w:rPr>
          <w:bCs/>
          <w:sz w:val="24"/>
          <w:szCs w:val="24"/>
        </w:rPr>
      </w:pPr>
      <w:r w:rsidRPr="004026A7">
        <w:rPr>
          <w:b/>
          <w:bCs/>
          <w:sz w:val="24"/>
          <w:szCs w:val="24"/>
        </w:rPr>
        <w:lastRenderedPageBreak/>
        <w:t>Resim 5 : Model NEB250 G-M Tabanlı Portatif Radyoaktif Radyasyon Ölçüm Cihazı Ölçüm yapılması</w:t>
      </w:r>
    </w:p>
    <w:p w14:paraId="35B23606" w14:textId="77777777" w:rsidR="00CE2407" w:rsidRPr="004026A7" w:rsidRDefault="00CE2407" w:rsidP="004026A7">
      <w:pPr>
        <w:widowControl/>
        <w:pBdr>
          <w:top w:val="nil"/>
          <w:left w:val="nil"/>
          <w:bottom w:val="nil"/>
          <w:right w:val="nil"/>
          <w:between w:val="nil"/>
          <w:bar w:val="nil"/>
        </w:pBdr>
        <w:autoSpaceDE/>
        <w:autoSpaceDN/>
        <w:spacing w:after="160" w:line="360" w:lineRule="auto"/>
        <w:jc w:val="both"/>
        <w:rPr>
          <w:bCs/>
          <w:sz w:val="24"/>
          <w:szCs w:val="24"/>
        </w:rPr>
      </w:pPr>
      <w:r w:rsidRPr="004026A7">
        <w:rPr>
          <w:bCs/>
          <w:sz w:val="24"/>
          <w:szCs w:val="24"/>
        </w:rPr>
        <w:t>Toplum üyesi kişiler için etkin doz yılda 1 mSv'i geçemez. Özel durumlarda; ardışık beş yılın ortalaması 1 mSv olmak üzere yılda 5 mSv'e kadar izin verilir. Cilt için yıllık eşdeğer doz sınırı 50 mSv, göz merceği için 15 mSv'dir.  [ 15 ]</w:t>
      </w:r>
    </w:p>
    <w:p w14:paraId="10CF5A0D" w14:textId="77777777" w:rsidR="00CE2407" w:rsidRPr="004026A7" w:rsidRDefault="00CE2407" w:rsidP="004026A7">
      <w:pPr>
        <w:widowControl/>
        <w:pBdr>
          <w:top w:val="nil"/>
          <w:left w:val="nil"/>
          <w:bottom w:val="nil"/>
          <w:right w:val="nil"/>
          <w:between w:val="nil"/>
          <w:bar w:val="nil"/>
        </w:pBdr>
        <w:autoSpaceDE/>
        <w:autoSpaceDN/>
        <w:spacing w:after="160" w:line="360" w:lineRule="auto"/>
        <w:jc w:val="both"/>
        <w:rPr>
          <w:bCs/>
          <w:sz w:val="24"/>
          <w:szCs w:val="24"/>
        </w:rPr>
      </w:pPr>
      <w:r w:rsidRPr="004026A7">
        <w:rPr>
          <w:bCs/>
          <w:sz w:val="24"/>
          <w:szCs w:val="24"/>
        </w:rPr>
        <w:t xml:space="preserve"> Ölçüm sonucumuz 0.40 mikro Sv/h ‘dir. Yönetmeliği baz alarak yaptığımız ölçüm yıllık doz sınırının çok altında kalmaktadır. </w:t>
      </w:r>
    </w:p>
    <w:p w14:paraId="65FB13F5" w14:textId="77777777" w:rsidR="00CE2407" w:rsidRDefault="00CE2407" w:rsidP="004026A7">
      <w:pPr>
        <w:widowControl/>
        <w:pBdr>
          <w:top w:val="nil"/>
          <w:left w:val="nil"/>
          <w:bottom w:val="nil"/>
          <w:right w:val="nil"/>
          <w:between w:val="nil"/>
          <w:bar w:val="nil"/>
        </w:pBdr>
        <w:autoSpaceDE/>
        <w:autoSpaceDN/>
        <w:spacing w:after="160" w:line="360" w:lineRule="auto"/>
        <w:jc w:val="both"/>
        <w:rPr>
          <w:bCs/>
          <w:sz w:val="24"/>
          <w:szCs w:val="24"/>
        </w:rPr>
      </w:pPr>
    </w:p>
    <w:p w14:paraId="41AF32E7" w14:textId="77777777" w:rsidR="004026A7" w:rsidRDefault="004026A7" w:rsidP="004026A7">
      <w:pPr>
        <w:widowControl/>
        <w:pBdr>
          <w:top w:val="nil"/>
          <w:left w:val="nil"/>
          <w:bottom w:val="nil"/>
          <w:right w:val="nil"/>
          <w:between w:val="nil"/>
          <w:bar w:val="nil"/>
        </w:pBdr>
        <w:autoSpaceDE/>
        <w:autoSpaceDN/>
        <w:spacing w:after="160" w:line="360" w:lineRule="auto"/>
        <w:jc w:val="both"/>
        <w:rPr>
          <w:bCs/>
          <w:sz w:val="24"/>
          <w:szCs w:val="24"/>
        </w:rPr>
      </w:pPr>
    </w:p>
    <w:p w14:paraId="7940A74C" w14:textId="77777777" w:rsidR="004026A7" w:rsidRDefault="004026A7" w:rsidP="004026A7">
      <w:pPr>
        <w:widowControl/>
        <w:pBdr>
          <w:top w:val="nil"/>
          <w:left w:val="nil"/>
          <w:bottom w:val="nil"/>
          <w:right w:val="nil"/>
          <w:between w:val="nil"/>
          <w:bar w:val="nil"/>
        </w:pBdr>
        <w:autoSpaceDE/>
        <w:autoSpaceDN/>
        <w:spacing w:after="160" w:line="360" w:lineRule="auto"/>
        <w:jc w:val="both"/>
        <w:rPr>
          <w:bCs/>
          <w:sz w:val="24"/>
          <w:szCs w:val="24"/>
        </w:rPr>
      </w:pPr>
    </w:p>
    <w:p w14:paraId="405F1794" w14:textId="77777777" w:rsidR="004026A7" w:rsidRDefault="004026A7" w:rsidP="004026A7">
      <w:pPr>
        <w:widowControl/>
        <w:pBdr>
          <w:top w:val="nil"/>
          <w:left w:val="nil"/>
          <w:bottom w:val="nil"/>
          <w:right w:val="nil"/>
          <w:between w:val="nil"/>
          <w:bar w:val="nil"/>
        </w:pBdr>
        <w:autoSpaceDE/>
        <w:autoSpaceDN/>
        <w:spacing w:after="160" w:line="360" w:lineRule="auto"/>
        <w:jc w:val="both"/>
        <w:rPr>
          <w:bCs/>
          <w:sz w:val="24"/>
          <w:szCs w:val="24"/>
        </w:rPr>
      </w:pPr>
    </w:p>
    <w:p w14:paraId="1B18641B" w14:textId="77777777" w:rsidR="004026A7" w:rsidRDefault="004026A7" w:rsidP="004026A7">
      <w:pPr>
        <w:widowControl/>
        <w:pBdr>
          <w:top w:val="nil"/>
          <w:left w:val="nil"/>
          <w:bottom w:val="nil"/>
          <w:right w:val="nil"/>
          <w:between w:val="nil"/>
          <w:bar w:val="nil"/>
        </w:pBdr>
        <w:autoSpaceDE/>
        <w:autoSpaceDN/>
        <w:spacing w:after="160" w:line="360" w:lineRule="auto"/>
        <w:jc w:val="both"/>
        <w:rPr>
          <w:bCs/>
          <w:sz w:val="24"/>
          <w:szCs w:val="24"/>
        </w:rPr>
      </w:pPr>
    </w:p>
    <w:p w14:paraId="11C52366" w14:textId="77777777" w:rsidR="004026A7" w:rsidRDefault="004026A7" w:rsidP="004026A7">
      <w:pPr>
        <w:widowControl/>
        <w:pBdr>
          <w:top w:val="nil"/>
          <w:left w:val="nil"/>
          <w:bottom w:val="nil"/>
          <w:right w:val="nil"/>
          <w:between w:val="nil"/>
          <w:bar w:val="nil"/>
        </w:pBdr>
        <w:autoSpaceDE/>
        <w:autoSpaceDN/>
        <w:spacing w:after="160" w:line="360" w:lineRule="auto"/>
        <w:jc w:val="both"/>
        <w:rPr>
          <w:bCs/>
          <w:sz w:val="24"/>
          <w:szCs w:val="24"/>
        </w:rPr>
      </w:pPr>
    </w:p>
    <w:p w14:paraId="52EBAD63" w14:textId="77777777" w:rsidR="004026A7" w:rsidRDefault="004026A7" w:rsidP="004026A7">
      <w:pPr>
        <w:widowControl/>
        <w:pBdr>
          <w:top w:val="nil"/>
          <w:left w:val="nil"/>
          <w:bottom w:val="nil"/>
          <w:right w:val="nil"/>
          <w:between w:val="nil"/>
          <w:bar w:val="nil"/>
        </w:pBdr>
        <w:autoSpaceDE/>
        <w:autoSpaceDN/>
        <w:spacing w:after="160" w:line="360" w:lineRule="auto"/>
        <w:jc w:val="both"/>
        <w:rPr>
          <w:bCs/>
          <w:sz w:val="24"/>
          <w:szCs w:val="24"/>
        </w:rPr>
      </w:pPr>
    </w:p>
    <w:p w14:paraId="366784AF" w14:textId="77777777" w:rsidR="004026A7" w:rsidRDefault="004026A7" w:rsidP="004026A7">
      <w:pPr>
        <w:widowControl/>
        <w:pBdr>
          <w:top w:val="nil"/>
          <w:left w:val="nil"/>
          <w:bottom w:val="nil"/>
          <w:right w:val="nil"/>
          <w:between w:val="nil"/>
          <w:bar w:val="nil"/>
        </w:pBdr>
        <w:autoSpaceDE/>
        <w:autoSpaceDN/>
        <w:spacing w:after="160" w:line="360" w:lineRule="auto"/>
        <w:jc w:val="both"/>
        <w:rPr>
          <w:bCs/>
          <w:sz w:val="24"/>
          <w:szCs w:val="24"/>
        </w:rPr>
      </w:pPr>
    </w:p>
    <w:p w14:paraId="3C59FF9F" w14:textId="77777777" w:rsidR="004026A7" w:rsidRDefault="004026A7" w:rsidP="004026A7">
      <w:pPr>
        <w:widowControl/>
        <w:pBdr>
          <w:top w:val="nil"/>
          <w:left w:val="nil"/>
          <w:bottom w:val="nil"/>
          <w:right w:val="nil"/>
          <w:between w:val="nil"/>
          <w:bar w:val="nil"/>
        </w:pBdr>
        <w:autoSpaceDE/>
        <w:autoSpaceDN/>
        <w:spacing w:after="160" w:line="360" w:lineRule="auto"/>
        <w:jc w:val="both"/>
        <w:rPr>
          <w:bCs/>
          <w:sz w:val="24"/>
          <w:szCs w:val="24"/>
        </w:rPr>
      </w:pPr>
    </w:p>
    <w:p w14:paraId="63B04CA1" w14:textId="77777777" w:rsidR="004026A7" w:rsidRDefault="004026A7" w:rsidP="004026A7">
      <w:pPr>
        <w:widowControl/>
        <w:pBdr>
          <w:top w:val="nil"/>
          <w:left w:val="nil"/>
          <w:bottom w:val="nil"/>
          <w:right w:val="nil"/>
          <w:between w:val="nil"/>
          <w:bar w:val="nil"/>
        </w:pBdr>
        <w:autoSpaceDE/>
        <w:autoSpaceDN/>
        <w:spacing w:after="160" w:line="360" w:lineRule="auto"/>
        <w:jc w:val="both"/>
        <w:rPr>
          <w:bCs/>
          <w:sz w:val="24"/>
          <w:szCs w:val="24"/>
        </w:rPr>
      </w:pPr>
    </w:p>
    <w:p w14:paraId="7D789C78" w14:textId="77777777" w:rsidR="004026A7" w:rsidRDefault="004026A7" w:rsidP="004026A7">
      <w:pPr>
        <w:widowControl/>
        <w:pBdr>
          <w:top w:val="nil"/>
          <w:left w:val="nil"/>
          <w:bottom w:val="nil"/>
          <w:right w:val="nil"/>
          <w:between w:val="nil"/>
          <w:bar w:val="nil"/>
        </w:pBdr>
        <w:autoSpaceDE/>
        <w:autoSpaceDN/>
        <w:spacing w:after="160" w:line="360" w:lineRule="auto"/>
        <w:jc w:val="both"/>
        <w:rPr>
          <w:bCs/>
          <w:sz w:val="24"/>
          <w:szCs w:val="24"/>
        </w:rPr>
      </w:pPr>
    </w:p>
    <w:p w14:paraId="17179B96" w14:textId="77777777" w:rsidR="004026A7" w:rsidRDefault="004026A7" w:rsidP="004026A7">
      <w:pPr>
        <w:widowControl/>
        <w:pBdr>
          <w:top w:val="nil"/>
          <w:left w:val="nil"/>
          <w:bottom w:val="nil"/>
          <w:right w:val="nil"/>
          <w:between w:val="nil"/>
          <w:bar w:val="nil"/>
        </w:pBdr>
        <w:autoSpaceDE/>
        <w:autoSpaceDN/>
        <w:spacing w:after="160" w:line="360" w:lineRule="auto"/>
        <w:jc w:val="both"/>
        <w:rPr>
          <w:bCs/>
          <w:sz w:val="24"/>
          <w:szCs w:val="24"/>
        </w:rPr>
      </w:pPr>
    </w:p>
    <w:p w14:paraId="7FB883DC" w14:textId="77777777" w:rsidR="004026A7" w:rsidRDefault="004026A7" w:rsidP="004026A7">
      <w:pPr>
        <w:widowControl/>
        <w:pBdr>
          <w:top w:val="nil"/>
          <w:left w:val="nil"/>
          <w:bottom w:val="nil"/>
          <w:right w:val="nil"/>
          <w:between w:val="nil"/>
          <w:bar w:val="nil"/>
        </w:pBdr>
        <w:autoSpaceDE/>
        <w:autoSpaceDN/>
        <w:spacing w:after="160" w:line="360" w:lineRule="auto"/>
        <w:jc w:val="both"/>
        <w:rPr>
          <w:bCs/>
          <w:sz w:val="24"/>
          <w:szCs w:val="24"/>
        </w:rPr>
      </w:pPr>
    </w:p>
    <w:p w14:paraId="64A77BDE" w14:textId="77777777" w:rsidR="004026A7" w:rsidRDefault="004026A7" w:rsidP="004026A7">
      <w:pPr>
        <w:widowControl/>
        <w:pBdr>
          <w:top w:val="nil"/>
          <w:left w:val="nil"/>
          <w:bottom w:val="nil"/>
          <w:right w:val="nil"/>
          <w:between w:val="nil"/>
          <w:bar w:val="nil"/>
        </w:pBdr>
        <w:autoSpaceDE/>
        <w:autoSpaceDN/>
        <w:spacing w:after="160" w:line="360" w:lineRule="auto"/>
        <w:jc w:val="both"/>
        <w:rPr>
          <w:bCs/>
          <w:sz w:val="24"/>
          <w:szCs w:val="24"/>
        </w:rPr>
      </w:pPr>
    </w:p>
    <w:p w14:paraId="0847D1B0" w14:textId="77777777" w:rsidR="004026A7" w:rsidRDefault="004026A7" w:rsidP="004026A7">
      <w:pPr>
        <w:widowControl/>
        <w:pBdr>
          <w:top w:val="nil"/>
          <w:left w:val="nil"/>
          <w:bottom w:val="nil"/>
          <w:right w:val="nil"/>
          <w:between w:val="nil"/>
          <w:bar w:val="nil"/>
        </w:pBdr>
        <w:autoSpaceDE/>
        <w:autoSpaceDN/>
        <w:spacing w:after="160" w:line="360" w:lineRule="auto"/>
        <w:jc w:val="both"/>
        <w:rPr>
          <w:bCs/>
          <w:sz w:val="24"/>
          <w:szCs w:val="24"/>
        </w:rPr>
      </w:pPr>
    </w:p>
    <w:p w14:paraId="4643FED7" w14:textId="77777777" w:rsidR="004026A7" w:rsidRDefault="004026A7" w:rsidP="004026A7">
      <w:pPr>
        <w:widowControl/>
        <w:pBdr>
          <w:top w:val="nil"/>
          <w:left w:val="nil"/>
          <w:bottom w:val="nil"/>
          <w:right w:val="nil"/>
          <w:between w:val="nil"/>
          <w:bar w:val="nil"/>
        </w:pBdr>
        <w:autoSpaceDE/>
        <w:autoSpaceDN/>
        <w:spacing w:after="160" w:line="360" w:lineRule="auto"/>
        <w:jc w:val="both"/>
        <w:rPr>
          <w:bCs/>
          <w:sz w:val="24"/>
          <w:szCs w:val="24"/>
        </w:rPr>
      </w:pPr>
    </w:p>
    <w:p w14:paraId="399456E5" w14:textId="77777777" w:rsidR="004026A7" w:rsidRDefault="004026A7" w:rsidP="004026A7">
      <w:pPr>
        <w:widowControl/>
        <w:pBdr>
          <w:top w:val="nil"/>
          <w:left w:val="nil"/>
          <w:bottom w:val="nil"/>
          <w:right w:val="nil"/>
          <w:between w:val="nil"/>
          <w:bar w:val="nil"/>
        </w:pBdr>
        <w:autoSpaceDE/>
        <w:autoSpaceDN/>
        <w:spacing w:after="160" w:line="360" w:lineRule="auto"/>
        <w:jc w:val="both"/>
        <w:rPr>
          <w:bCs/>
          <w:sz w:val="24"/>
          <w:szCs w:val="24"/>
        </w:rPr>
      </w:pPr>
    </w:p>
    <w:p w14:paraId="0AD67266" w14:textId="77777777" w:rsidR="004026A7" w:rsidRPr="004026A7" w:rsidRDefault="004026A7" w:rsidP="004026A7">
      <w:pPr>
        <w:widowControl/>
        <w:pBdr>
          <w:top w:val="nil"/>
          <w:left w:val="nil"/>
          <w:bottom w:val="nil"/>
          <w:right w:val="nil"/>
          <w:between w:val="nil"/>
          <w:bar w:val="nil"/>
        </w:pBdr>
        <w:autoSpaceDE/>
        <w:autoSpaceDN/>
        <w:spacing w:after="160" w:line="360" w:lineRule="auto"/>
        <w:jc w:val="both"/>
        <w:rPr>
          <w:bCs/>
          <w:sz w:val="24"/>
          <w:szCs w:val="24"/>
        </w:rPr>
      </w:pPr>
    </w:p>
    <w:p w14:paraId="6C399669" w14:textId="77777777" w:rsidR="00CE2407" w:rsidRPr="004026A7" w:rsidRDefault="00CE2407" w:rsidP="004026A7">
      <w:pPr>
        <w:widowControl/>
        <w:pBdr>
          <w:top w:val="nil"/>
          <w:left w:val="nil"/>
          <w:bottom w:val="nil"/>
          <w:right w:val="nil"/>
          <w:between w:val="nil"/>
          <w:bar w:val="nil"/>
        </w:pBdr>
        <w:autoSpaceDE/>
        <w:autoSpaceDN/>
        <w:spacing w:after="160" w:line="360" w:lineRule="auto"/>
        <w:jc w:val="both"/>
        <w:rPr>
          <w:bCs/>
          <w:sz w:val="24"/>
          <w:szCs w:val="24"/>
        </w:rPr>
      </w:pPr>
    </w:p>
    <w:p w14:paraId="784C365F" w14:textId="77777777" w:rsidR="00CE2407" w:rsidRPr="004026A7" w:rsidRDefault="00CE2407" w:rsidP="004026A7">
      <w:pPr>
        <w:widowControl/>
        <w:pBdr>
          <w:top w:val="nil"/>
          <w:left w:val="nil"/>
          <w:bottom w:val="nil"/>
          <w:right w:val="nil"/>
          <w:between w:val="nil"/>
          <w:bar w:val="nil"/>
        </w:pBdr>
        <w:autoSpaceDE/>
        <w:autoSpaceDN/>
        <w:spacing w:after="160" w:line="360" w:lineRule="auto"/>
        <w:jc w:val="both"/>
        <w:rPr>
          <w:bCs/>
          <w:sz w:val="24"/>
          <w:szCs w:val="24"/>
        </w:rPr>
      </w:pPr>
    </w:p>
    <w:p w14:paraId="6F29CD05" w14:textId="230FCF4C" w:rsidR="00BD78C6" w:rsidRPr="004026A7" w:rsidRDefault="001C7F01" w:rsidP="004026A7">
      <w:pPr>
        <w:pStyle w:val="ListeParagraf"/>
        <w:widowControl/>
        <w:numPr>
          <w:ilvl w:val="0"/>
          <w:numId w:val="4"/>
        </w:numPr>
        <w:pBdr>
          <w:top w:val="nil"/>
          <w:left w:val="nil"/>
          <w:bottom w:val="nil"/>
          <w:right w:val="nil"/>
          <w:between w:val="nil"/>
          <w:bar w:val="nil"/>
        </w:pBdr>
        <w:autoSpaceDE/>
        <w:autoSpaceDN/>
        <w:spacing w:after="160" w:line="360" w:lineRule="auto"/>
        <w:jc w:val="both"/>
        <w:rPr>
          <w:b/>
          <w:bCs/>
          <w:sz w:val="24"/>
          <w:szCs w:val="24"/>
        </w:rPr>
      </w:pPr>
      <w:r w:rsidRPr="004026A7">
        <w:rPr>
          <w:b/>
          <w:bCs/>
          <w:sz w:val="24"/>
          <w:szCs w:val="24"/>
        </w:rPr>
        <w:t>Kaynak</w:t>
      </w:r>
      <w:r w:rsidR="00114550" w:rsidRPr="004026A7">
        <w:rPr>
          <w:b/>
          <w:bCs/>
          <w:sz w:val="24"/>
          <w:szCs w:val="24"/>
        </w:rPr>
        <w:t>ça ve Rapor Düzeni</w:t>
      </w:r>
      <w:r w:rsidRPr="004026A7">
        <w:rPr>
          <w:b/>
          <w:bCs/>
          <w:sz w:val="24"/>
          <w:szCs w:val="24"/>
        </w:rPr>
        <w:t xml:space="preserve"> </w:t>
      </w:r>
    </w:p>
    <w:p w14:paraId="671FB4C6" w14:textId="77777777" w:rsidR="00AB3835" w:rsidRPr="004026A7" w:rsidRDefault="00AB3835" w:rsidP="004026A7">
      <w:pPr>
        <w:widowControl/>
        <w:pBdr>
          <w:top w:val="nil"/>
          <w:left w:val="nil"/>
          <w:bottom w:val="nil"/>
          <w:right w:val="nil"/>
          <w:between w:val="nil"/>
          <w:bar w:val="nil"/>
        </w:pBdr>
        <w:autoSpaceDE/>
        <w:autoSpaceDN/>
        <w:spacing w:after="160" w:line="360" w:lineRule="auto"/>
        <w:ind w:left="360"/>
        <w:jc w:val="both"/>
        <w:rPr>
          <w:b/>
          <w:bCs/>
          <w:sz w:val="24"/>
          <w:szCs w:val="24"/>
        </w:rPr>
      </w:pPr>
      <w:r w:rsidRPr="004026A7">
        <w:rPr>
          <w:b/>
          <w:bCs/>
          <w:sz w:val="24"/>
          <w:szCs w:val="24"/>
        </w:rPr>
        <w:t xml:space="preserve">[1] W. Pfann, W. Van Roosbroeck, (1954). “Radioactive and photoelectric p-n junction power sources”, Journal of Applied Physics 25 1422-1434. </w:t>
      </w:r>
    </w:p>
    <w:p w14:paraId="4666F1DC" w14:textId="4B71B53A" w:rsidR="00AB3835" w:rsidRPr="004026A7" w:rsidRDefault="0017318E" w:rsidP="004026A7">
      <w:pPr>
        <w:widowControl/>
        <w:pBdr>
          <w:top w:val="nil"/>
          <w:left w:val="nil"/>
          <w:bottom w:val="nil"/>
          <w:right w:val="nil"/>
          <w:between w:val="nil"/>
          <w:bar w:val="nil"/>
        </w:pBdr>
        <w:autoSpaceDE/>
        <w:autoSpaceDN/>
        <w:spacing w:after="160" w:line="360" w:lineRule="auto"/>
        <w:jc w:val="both"/>
        <w:rPr>
          <w:b/>
          <w:bCs/>
          <w:sz w:val="24"/>
          <w:szCs w:val="24"/>
        </w:rPr>
      </w:pPr>
      <w:r w:rsidRPr="004026A7">
        <w:rPr>
          <w:b/>
          <w:bCs/>
          <w:sz w:val="24"/>
          <w:szCs w:val="24"/>
        </w:rPr>
        <w:t xml:space="preserve">      </w:t>
      </w:r>
      <w:r w:rsidR="00AB3835" w:rsidRPr="004026A7">
        <w:rPr>
          <w:b/>
          <w:bCs/>
          <w:sz w:val="24"/>
          <w:szCs w:val="24"/>
        </w:rPr>
        <w:t xml:space="preserve">[2] P. Rappaport, (1954). “The electron-voltaic effect in p-n junctions induced by beta-particle bombardment”, Physical Review 93 246. </w:t>
      </w:r>
    </w:p>
    <w:p w14:paraId="76596E45" w14:textId="17F02695" w:rsidR="00AB3835" w:rsidRPr="004026A7" w:rsidRDefault="0017318E" w:rsidP="004026A7">
      <w:pPr>
        <w:widowControl/>
        <w:pBdr>
          <w:top w:val="nil"/>
          <w:left w:val="nil"/>
          <w:bottom w:val="nil"/>
          <w:right w:val="nil"/>
          <w:between w:val="nil"/>
          <w:bar w:val="nil"/>
        </w:pBdr>
        <w:autoSpaceDE/>
        <w:autoSpaceDN/>
        <w:spacing w:after="160" w:line="360" w:lineRule="auto"/>
        <w:jc w:val="both"/>
        <w:rPr>
          <w:b/>
          <w:bCs/>
          <w:sz w:val="24"/>
          <w:szCs w:val="24"/>
        </w:rPr>
      </w:pPr>
      <w:r w:rsidRPr="004026A7">
        <w:rPr>
          <w:b/>
          <w:bCs/>
          <w:sz w:val="24"/>
          <w:szCs w:val="24"/>
        </w:rPr>
        <w:t xml:space="preserve">       </w:t>
      </w:r>
      <w:r w:rsidR="00AB3835" w:rsidRPr="004026A7">
        <w:rPr>
          <w:b/>
          <w:bCs/>
          <w:sz w:val="24"/>
          <w:szCs w:val="24"/>
        </w:rPr>
        <w:t>[3] P. Rappaport, (1956). “Radioactive battery employing intrinsic semiconductor”, Google Patent.</w:t>
      </w:r>
    </w:p>
    <w:p w14:paraId="5FE835BD" w14:textId="1907F135" w:rsidR="00AB3835" w:rsidRPr="004026A7" w:rsidRDefault="0017318E" w:rsidP="004026A7">
      <w:pPr>
        <w:widowControl/>
        <w:pBdr>
          <w:top w:val="nil"/>
          <w:left w:val="nil"/>
          <w:bottom w:val="nil"/>
          <w:right w:val="nil"/>
          <w:between w:val="nil"/>
          <w:bar w:val="nil"/>
        </w:pBdr>
        <w:autoSpaceDE/>
        <w:autoSpaceDN/>
        <w:spacing w:after="160" w:line="360" w:lineRule="auto"/>
        <w:jc w:val="both"/>
        <w:rPr>
          <w:b/>
          <w:bCs/>
          <w:sz w:val="24"/>
          <w:szCs w:val="24"/>
        </w:rPr>
      </w:pPr>
      <w:r w:rsidRPr="004026A7">
        <w:rPr>
          <w:b/>
          <w:bCs/>
          <w:sz w:val="24"/>
          <w:szCs w:val="24"/>
        </w:rPr>
        <w:t xml:space="preserve">    </w:t>
      </w:r>
      <w:r w:rsidR="00AB3835" w:rsidRPr="004026A7">
        <w:rPr>
          <w:b/>
          <w:bCs/>
          <w:sz w:val="24"/>
          <w:szCs w:val="24"/>
        </w:rPr>
        <w:t xml:space="preserve"> [4] C. J. Eiting, V. Krishnamoorthy, S. Rodgers, and T. George, (2006). “Demonstration of a radiation resistant, high efficiency SiC betavoltaic”, Applied Physics Letters 88, 064101.</w:t>
      </w:r>
    </w:p>
    <w:p w14:paraId="6A628A6B" w14:textId="02A53BB4" w:rsidR="00AB3835" w:rsidRPr="004026A7" w:rsidRDefault="0017318E" w:rsidP="004026A7">
      <w:pPr>
        <w:widowControl/>
        <w:pBdr>
          <w:top w:val="nil"/>
          <w:left w:val="nil"/>
          <w:bottom w:val="nil"/>
          <w:right w:val="nil"/>
          <w:between w:val="nil"/>
          <w:bar w:val="nil"/>
        </w:pBdr>
        <w:autoSpaceDE/>
        <w:autoSpaceDN/>
        <w:spacing w:after="160" w:line="360" w:lineRule="auto"/>
        <w:jc w:val="both"/>
        <w:rPr>
          <w:b/>
          <w:bCs/>
          <w:sz w:val="24"/>
          <w:szCs w:val="24"/>
        </w:rPr>
      </w:pPr>
      <w:r w:rsidRPr="004026A7">
        <w:rPr>
          <w:b/>
          <w:bCs/>
          <w:sz w:val="24"/>
          <w:szCs w:val="24"/>
        </w:rPr>
        <w:t xml:space="preserve">      </w:t>
      </w:r>
      <w:r w:rsidR="00AB3835" w:rsidRPr="004026A7">
        <w:rPr>
          <w:b/>
          <w:bCs/>
          <w:sz w:val="24"/>
          <w:szCs w:val="24"/>
        </w:rPr>
        <w:t xml:space="preserve"> [5] M. Lewis, S. Seeman, (1973). “Performance experience with prototype Betacel nuclear batteries”, Nuclear Technology 17- 160-167. </w:t>
      </w:r>
    </w:p>
    <w:p w14:paraId="61652740" w14:textId="77777777" w:rsidR="00AB3835" w:rsidRPr="004026A7" w:rsidRDefault="00AB3835" w:rsidP="004026A7">
      <w:pPr>
        <w:widowControl/>
        <w:pBdr>
          <w:top w:val="nil"/>
          <w:left w:val="nil"/>
          <w:bottom w:val="nil"/>
          <w:right w:val="nil"/>
          <w:between w:val="nil"/>
          <w:bar w:val="nil"/>
        </w:pBdr>
        <w:autoSpaceDE/>
        <w:autoSpaceDN/>
        <w:spacing w:after="160" w:line="360" w:lineRule="auto"/>
        <w:ind w:left="360"/>
        <w:jc w:val="both"/>
        <w:rPr>
          <w:b/>
          <w:bCs/>
          <w:sz w:val="24"/>
          <w:szCs w:val="24"/>
        </w:rPr>
      </w:pPr>
      <w:r w:rsidRPr="004026A7">
        <w:rPr>
          <w:b/>
          <w:bCs/>
          <w:sz w:val="24"/>
          <w:szCs w:val="24"/>
        </w:rPr>
        <w:t xml:space="preserve">[6] A. Sciuto, G. D’Arrigo, F. Roccaforte, M. Mazzillo, R. Spinella, V. Raineri, (2011). “Interdigit 4H-SiC vertical Schottky diode for betavoltaic applications, IEEE Transactions on Electron Devices”, 58,593-599. </w:t>
      </w:r>
    </w:p>
    <w:p w14:paraId="009FB02D" w14:textId="77777777" w:rsidR="00AB3835" w:rsidRPr="004026A7" w:rsidRDefault="00AB3835" w:rsidP="004026A7">
      <w:pPr>
        <w:widowControl/>
        <w:pBdr>
          <w:top w:val="nil"/>
          <w:left w:val="nil"/>
          <w:bottom w:val="nil"/>
          <w:right w:val="nil"/>
          <w:between w:val="nil"/>
          <w:bar w:val="nil"/>
        </w:pBdr>
        <w:autoSpaceDE/>
        <w:autoSpaceDN/>
        <w:spacing w:after="160" w:line="360" w:lineRule="auto"/>
        <w:ind w:left="360"/>
        <w:jc w:val="both"/>
        <w:rPr>
          <w:b/>
          <w:bCs/>
          <w:sz w:val="24"/>
          <w:szCs w:val="24"/>
        </w:rPr>
      </w:pPr>
      <w:r w:rsidRPr="004026A7">
        <w:rPr>
          <w:b/>
          <w:bCs/>
          <w:sz w:val="24"/>
          <w:szCs w:val="24"/>
        </w:rPr>
        <w:t>[7] L. Olsen, (1973). “Betavoltaic energy conversion, Energy Conversion”, 13, 117-127.</w:t>
      </w:r>
    </w:p>
    <w:p w14:paraId="55C0CF0A" w14:textId="77777777" w:rsidR="00AB3835" w:rsidRPr="004026A7" w:rsidRDefault="00AB3835" w:rsidP="004026A7">
      <w:pPr>
        <w:widowControl/>
        <w:pBdr>
          <w:top w:val="nil"/>
          <w:left w:val="nil"/>
          <w:bottom w:val="nil"/>
          <w:right w:val="nil"/>
          <w:between w:val="nil"/>
          <w:bar w:val="nil"/>
        </w:pBdr>
        <w:autoSpaceDE/>
        <w:autoSpaceDN/>
        <w:spacing w:after="160" w:line="360" w:lineRule="auto"/>
        <w:ind w:left="360"/>
        <w:jc w:val="both"/>
        <w:rPr>
          <w:b/>
          <w:bCs/>
          <w:sz w:val="24"/>
          <w:szCs w:val="24"/>
        </w:rPr>
      </w:pPr>
      <w:r w:rsidRPr="004026A7">
        <w:rPr>
          <w:b/>
          <w:bCs/>
          <w:sz w:val="24"/>
          <w:szCs w:val="24"/>
        </w:rPr>
        <w:t>[8]    Momirlan, M. and Veziroğlu, T.N. “Current status of hydrogen energy”, Renewale                       and Sustainable Energy Reviews, 6: 141–79. 2002.</w:t>
      </w:r>
    </w:p>
    <w:p w14:paraId="60D3A545" w14:textId="77777777" w:rsidR="00AB3835" w:rsidRPr="004026A7" w:rsidRDefault="00AB3835" w:rsidP="004026A7">
      <w:pPr>
        <w:widowControl/>
        <w:pBdr>
          <w:top w:val="nil"/>
          <w:left w:val="nil"/>
          <w:bottom w:val="nil"/>
          <w:right w:val="nil"/>
          <w:between w:val="nil"/>
          <w:bar w:val="nil"/>
        </w:pBdr>
        <w:autoSpaceDE/>
        <w:autoSpaceDN/>
        <w:spacing w:after="160" w:line="360" w:lineRule="auto"/>
        <w:ind w:left="360"/>
        <w:jc w:val="both"/>
        <w:rPr>
          <w:b/>
          <w:bCs/>
          <w:sz w:val="24"/>
          <w:szCs w:val="24"/>
        </w:rPr>
      </w:pPr>
      <w:r w:rsidRPr="004026A7">
        <w:rPr>
          <w:b/>
          <w:bCs/>
          <w:sz w:val="24"/>
          <w:szCs w:val="24"/>
        </w:rPr>
        <w:t>[9] Schultan, R. “Nuclear energy as a primary energy source for hydrogen production”, Hydrogen Energy System, Pergamon press, Oxford, 3: 3–24. 1979.</w:t>
      </w:r>
    </w:p>
    <w:p w14:paraId="327844D3" w14:textId="77777777" w:rsidR="00AB3835" w:rsidRPr="004026A7" w:rsidRDefault="00AB3835" w:rsidP="004026A7">
      <w:pPr>
        <w:widowControl/>
        <w:pBdr>
          <w:top w:val="nil"/>
          <w:left w:val="nil"/>
          <w:bottom w:val="nil"/>
          <w:right w:val="nil"/>
          <w:between w:val="nil"/>
          <w:bar w:val="nil"/>
        </w:pBdr>
        <w:autoSpaceDE/>
        <w:autoSpaceDN/>
        <w:spacing w:after="160" w:line="360" w:lineRule="auto"/>
        <w:ind w:left="360"/>
        <w:jc w:val="both"/>
        <w:rPr>
          <w:b/>
          <w:bCs/>
          <w:sz w:val="24"/>
          <w:szCs w:val="24"/>
        </w:rPr>
      </w:pPr>
      <w:r w:rsidRPr="004026A7">
        <w:rPr>
          <w:b/>
          <w:bCs/>
          <w:sz w:val="24"/>
          <w:szCs w:val="24"/>
        </w:rPr>
        <w:t>[10]Veziroğlu, T.N. “Qarter century of hydrogen movement 1974–2000”, Int. J. Hydrogen energy, 25: 1143–50. 2000.</w:t>
      </w:r>
    </w:p>
    <w:p w14:paraId="4AF516B0" w14:textId="77777777" w:rsidR="00AB3835" w:rsidRPr="004026A7" w:rsidRDefault="00AB3835" w:rsidP="004026A7">
      <w:pPr>
        <w:widowControl/>
        <w:pBdr>
          <w:top w:val="nil"/>
          <w:left w:val="nil"/>
          <w:bottom w:val="nil"/>
          <w:right w:val="nil"/>
          <w:between w:val="nil"/>
          <w:bar w:val="nil"/>
        </w:pBdr>
        <w:autoSpaceDE/>
        <w:autoSpaceDN/>
        <w:spacing w:after="160" w:line="360" w:lineRule="auto"/>
        <w:ind w:left="360"/>
        <w:jc w:val="both"/>
        <w:rPr>
          <w:b/>
          <w:bCs/>
          <w:sz w:val="24"/>
          <w:szCs w:val="24"/>
        </w:rPr>
      </w:pPr>
      <w:r w:rsidRPr="004026A7">
        <w:rPr>
          <w:b/>
          <w:bCs/>
          <w:sz w:val="24"/>
          <w:szCs w:val="24"/>
        </w:rPr>
        <w:t>[11] Simnad, M. “Fuel Element Experience in Nuclear Power Reactors”, Gordon and Breach Science Publ. NY, 2: 143-179. 1971  Veziroğlu, T.N. “Importance of HTM conferences for  future of hydrogen economy”, Int. J. Hydorgen Energy, 27: 715. 2002.</w:t>
      </w:r>
    </w:p>
    <w:p w14:paraId="37743514" w14:textId="77777777" w:rsidR="00AB3835" w:rsidRPr="004026A7" w:rsidRDefault="00AB3835" w:rsidP="004026A7">
      <w:pPr>
        <w:widowControl/>
        <w:pBdr>
          <w:top w:val="nil"/>
          <w:left w:val="nil"/>
          <w:bottom w:val="nil"/>
          <w:right w:val="nil"/>
          <w:between w:val="nil"/>
          <w:bar w:val="nil"/>
        </w:pBdr>
        <w:autoSpaceDE/>
        <w:autoSpaceDN/>
        <w:spacing w:after="160" w:line="360" w:lineRule="auto"/>
        <w:ind w:left="360"/>
        <w:jc w:val="both"/>
        <w:rPr>
          <w:b/>
          <w:bCs/>
          <w:sz w:val="24"/>
          <w:szCs w:val="24"/>
        </w:rPr>
      </w:pPr>
      <w:r w:rsidRPr="004026A7">
        <w:rPr>
          <w:b/>
          <w:bCs/>
          <w:sz w:val="24"/>
          <w:szCs w:val="24"/>
        </w:rPr>
        <w:t>[12]Bentor, Y. “Hydrogen at Chemical Elements”, Int. J. Hydrogen Energy, 4: 12-23. 2003.</w:t>
      </w:r>
    </w:p>
    <w:p w14:paraId="002523A0" w14:textId="77777777" w:rsidR="00AB3835" w:rsidRPr="004026A7" w:rsidRDefault="00AB3835" w:rsidP="004026A7">
      <w:pPr>
        <w:widowControl/>
        <w:pBdr>
          <w:top w:val="nil"/>
          <w:left w:val="nil"/>
          <w:bottom w:val="nil"/>
          <w:right w:val="nil"/>
          <w:between w:val="nil"/>
          <w:bar w:val="nil"/>
        </w:pBdr>
        <w:autoSpaceDE/>
        <w:autoSpaceDN/>
        <w:spacing w:after="160" w:line="360" w:lineRule="auto"/>
        <w:ind w:left="360"/>
        <w:jc w:val="both"/>
        <w:rPr>
          <w:b/>
          <w:bCs/>
          <w:sz w:val="24"/>
          <w:szCs w:val="24"/>
        </w:rPr>
      </w:pPr>
      <w:r w:rsidRPr="004026A7">
        <w:rPr>
          <w:b/>
          <w:bCs/>
          <w:sz w:val="24"/>
          <w:szCs w:val="24"/>
        </w:rPr>
        <w:t>13]</w:t>
      </w:r>
      <w:r w:rsidRPr="004026A7">
        <w:rPr>
          <w:b/>
          <w:bCs/>
          <w:sz w:val="24"/>
          <w:szCs w:val="24"/>
        </w:rPr>
        <w:tab/>
        <w:t xml:space="preserve">K. Wu, C. Dai, H. Guo, (2011). “A theoretical study on silicon betavoltaics using Ni-63”, 2011 IEEE International Conference on Nano/Micro Engineered and Molecular Systems (NEMS), S. 724-727. </w:t>
      </w:r>
    </w:p>
    <w:p w14:paraId="2BD45F0F" w14:textId="77777777" w:rsidR="00AB3835" w:rsidRPr="004026A7" w:rsidRDefault="00AB3835" w:rsidP="004026A7">
      <w:pPr>
        <w:widowControl/>
        <w:pBdr>
          <w:top w:val="nil"/>
          <w:left w:val="nil"/>
          <w:bottom w:val="nil"/>
          <w:right w:val="nil"/>
          <w:between w:val="nil"/>
          <w:bar w:val="nil"/>
        </w:pBdr>
        <w:autoSpaceDE/>
        <w:autoSpaceDN/>
        <w:spacing w:after="160" w:line="360" w:lineRule="auto"/>
        <w:ind w:left="360"/>
        <w:jc w:val="both"/>
        <w:rPr>
          <w:b/>
          <w:bCs/>
          <w:sz w:val="24"/>
          <w:szCs w:val="24"/>
        </w:rPr>
      </w:pPr>
      <w:r w:rsidRPr="004026A7">
        <w:rPr>
          <w:b/>
          <w:bCs/>
          <w:sz w:val="24"/>
          <w:szCs w:val="24"/>
        </w:rPr>
        <w:lastRenderedPageBreak/>
        <w:t>[14]</w:t>
      </w:r>
      <w:r w:rsidRPr="004026A7">
        <w:rPr>
          <w:b/>
          <w:bCs/>
          <w:sz w:val="24"/>
          <w:szCs w:val="24"/>
        </w:rPr>
        <w:tab/>
        <w:t xml:space="preserve">K. Fu, A. Knobloch, F. Martinez, D. Walther, C. Fernandez-Pello, A. Pisano, D. Liepmann, K. Miyaska, and K. Maruta, “Design and Experimental Results of Small-Scale Rotary Engines", Micro-Electro-Mechanical Systems </w:t>
      </w:r>
    </w:p>
    <w:p w14:paraId="0D4F8331" w14:textId="77777777" w:rsidR="00AB3835" w:rsidRPr="004026A7" w:rsidRDefault="00AB3835" w:rsidP="004026A7">
      <w:pPr>
        <w:widowControl/>
        <w:pBdr>
          <w:top w:val="nil"/>
          <w:left w:val="nil"/>
          <w:bottom w:val="nil"/>
          <w:right w:val="nil"/>
          <w:between w:val="nil"/>
          <w:bar w:val="nil"/>
        </w:pBdr>
        <w:autoSpaceDE/>
        <w:autoSpaceDN/>
        <w:spacing w:after="160" w:line="360" w:lineRule="auto"/>
        <w:ind w:left="360"/>
        <w:jc w:val="both"/>
        <w:rPr>
          <w:b/>
          <w:bCs/>
          <w:sz w:val="24"/>
          <w:szCs w:val="24"/>
        </w:rPr>
      </w:pPr>
      <w:r w:rsidRPr="004026A7">
        <w:rPr>
          <w:b/>
          <w:bCs/>
          <w:sz w:val="24"/>
          <w:szCs w:val="24"/>
        </w:rPr>
        <w:t>(MEMS), ASME International Mechanical Engineering Congress and Exposition, s. 867-873.</w:t>
      </w:r>
    </w:p>
    <w:p w14:paraId="3E68AE44" w14:textId="77777777" w:rsidR="00AB3835" w:rsidRPr="004026A7" w:rsidRDefault="00AB3835" w:rsidP="004026A7">
      <w:pPr>
        <w:widowControl/>
        <w:pBdr>
          <w:top w:val="nil"/>
          <w:left w:val="nil"/>
          <w:bottom w:val="nil"/>
          <w:right w:val="nil"/>
          <w:between w:val="nil"/>
          <w:bar w:val="nil"/>
        </w:pBdr>
        <w:autoSpaceDE/>
        <w:autoSpaceDN/>
        <w:spacing w:after="160" w:line="360" w:lineRule="auto"/>
        <w:ind w:left="360"/>
        <w:jc w:val="both"/>
        <w:rPr>
          <w:b/>
          <w:bCs/>
          <w:sz w:val="24"/>
          <w:szCs w:val="24"/>
        </w:rPr>
      </w:pPr>
      <w:r w:rsidRPr="004026A7">
        <w:rPr>
          <w:b/>
          <w:bCs/>
          <w:sz w:val="24"/>
          <w:szCs w:val="24"/>
        </w:rPr>
        <w:t>[15 ] Radyasyon Güvenliği Yönetmeliği, Resmi Gazete (24.03.2000), Yıllık Doz Sınırı   Madde 10  (Değişik:RG-29/9/2004-25598).</w:t>
      </w:r>
    </w:p>
    <w:p w14:paraId="3677246C" w14:textId="77777777" w:rsidR="00AB3835" w:rsidRPr="004026A7" w:rsidRDefault="00AB3835" w:rsidP="004026A7">
      <w:pPr>
        <w:widowControl/>
        <w:pBdr>
          <w:top w:val="nil"/>
          <w:left w:val="nil"/>
          <w:bottom w:val="nil"/>
          <w:right w:val="nil"/>
          <w:between w:val="nil"/>
          <w:bar w:val="nil"/>
        </w:pBdr>
        <w:autoSpaceDE/>
        <w:autoSpaceDN/>
        <w:spacing w:after="160" w:line="360" w:lineRule="auto"/>
        <w:ind w:left="360"/>
        <w:jc w:val="both"/>
        <w:rPr>
          <w:b/>
          <w:bCs/>
          <w:sz w:val="24"/>
          <w:szCs w:val="24"/>
        </w:rPr>
      </w:pPr>
    </w:p>
    <w:p w14:paraId="6418723C" w14:textId="77777777" w:rsidR="00AB3835" w:rsidRPr="004026A7" w:rsidRDefault="00AB3835" w:rsidP="004026A7">
      <w:pPr>
        <w:pStyle w:val="ListeParagraf"/>
        <w:widowControl/>
        <w:pBdr>
          <w:top w:val="nil"/>
          <w:left w:val="nil"/>
          <w:bottom w:val="nil"/>
          <w:right w:val="nil"/>
          <w:between w:val="nil"/>
          <w:bar w:val="nil"/>
        </w:pBdr>
        <w:autoSpaceDE/>
        <w:autoSpaceDN/>
        <w:spacing w:after="160" w:line="360" w:lineRule="auto"/>
        <w:ind w:left="720" w:firstLine="0"/>
        <w:jc w:val="both"/>
        <w:rPr>
          <w:b/>
          <w:bCs/>
          <w:sz w:val="24"/>
          <w:szCs w:val="24"/>
        </w:rPr>
      </w:pPr>
    </w:p>
    <w:p w14:paraId="17A4FC52" w14:textId="77777777" w:rsidR="00734D6E" w:rsidRPr="004026A7" w:rsidRDefault="00734D6E" w:rsidP="004026A7">
      <w:pPr>
        <w:spacing w:line="360" w:lineRule="auto"/>
        <w:jc w:val="both"/>
        <w:rPr>
          <w:b/>
          <w:bCs/>
          <w:sz w:val="24"/>
          <w:szCs w:val="24"/>
        </w:rPr>
      </w:pPr>
    </w:p>
    <w:p w14:paraId="2F70A271" w14:textId="77777777" w:rsidR="00AF0767" w:rsidRPr="004026A7" w:rsidRDefault="00AF0767" w:rsidP="004026A7">
      <w:pPr>
        <w:spacing w:before="10" w:line="360" w:lineRule="auto"/>
        <w:jc w:val="both"/>
        <w:rPr>
          <w:sz w:val="24"/>
          <w:szCs w:val="24"/>
        </w:rPr>
      </w:pPr>
    </w:p>
    <w:p w14:paraId="30183FEA" w14:textId="5A66F474" w:rsidR="00940D27" w:rsidRPr="004026A7" w:rsidRDefault="00940D27" w:rsidP="004026A7">
      <w:pPr>
        <w:spacing w:line="360" w:lineRule="auto"/>
        <w:jc w:val="both"/>
        <w:rPr>
          <w:sz w:val="24"/>
          <w:szCs w:val="24"/>
        </w:rPr>
      </w:pPr>
    </w:p>
    <w:p w14:paraId="7851189C" w14:textId="408A600A" w:rsidR="00114550" w:rsidRPr="004026A7" w:rsidRDefault="00114550" w:rsidP="004026A7">
      <w:pPr>
        <w:spacing w:line="360" w:lineRule="auto"/>
        <w:jc w:val="both"/>
        <w:rPr>
          <w:sz w:val="24"/>
          <w:szCs w:val="24"/>
        </w:rPr>
      </w:pPr>
    </w:p>
    <w:p w14:paraId="2FD1CE9D" w14:textId="77777777" w:rsidR="004026A7" w:rsidRPr="004026A7" w:rsidRDefault="004026A7">
      <w:pPr>
        <w:spacing w:line="360" w:lineRule="auto"/>
        <w:jc w:val="both"/>
        <w:rPr>
          <w:sz w:val="24"/>
          <w:szCs w:val="24"/>
        </w:rPr>
      </w:pPr>
    </w:p>
    <w:sectPr w:rsidR="004026A7" w:rsidRPr="004026A7" w:rsidSect="00791228">
      <w:headerReference w:type="even" r:id="rId20"/>
      <w:headerReference w:type="default" r:id="rId21"/>
      <w:footerReference w:type="even" r:id="rId22"/>
      <w:footerReference w:type="default" r:id="rId23"/>
      <w:headerReference w:type="first" r:id="rId24"/>
      <w:footerReference w:type="first" r:id="rId25"/>
      <w:type w:val="continuous"/>
      <w:pgSz w:w="11910" w:h="16840"/>
      <w:pgMar w:top="1320" w:right="1080" w:bottom="280" w:left="13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14BC82" w14:textId="77777777" w:rsidR="000B7056" w:rsidRDefault="000B7056" w:rsidP="001C7F01">
      <w:r>
        <w:separator/>
      </w:r>
    </w:p>
  </w:endnote>
  <w:endnote w:type="continuationSeparator" w:id="0">
    <w:p w14:paraId="5CE113EB" w14:textId="77777777" w:rsidR="000B7056" w:rsidRDefault="000B7056" w:rsidP="001C7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975E4B" w14:textId="77777777" w:rsidR="00B153B7" w:rsidRDefault="00B153B7">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B75340" w14:textId="77777777" w:rsidR="00B153B7" w:rsidRDefault="00B153B7">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7CAFD0" w14:textId="77777777" w:rsidR="00B153B7" w:rsidRDefault="00B153B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0888CD" w14:textId="77777777" w:rsidR="000B7056" w:rsidRDefault="000B7056" w:rsidP="001C7F01">
      <w:r>
        <w:separator/>
      </w:r>
    </w:p>
  </w:footnote>
  <w:footnote w:type="continuationSeparator" w:id="0">
    <w:p w14:paraId="6ADDE53E" w14:textId="77777777" w:rsidR="000B7056" w:rsidRDefault="000B7056" w:rsidP="001C7F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29A066" w14:textId="4A120305" w:rsidR="00B153B7" w:rsidRDefault="00B153B7">
    <w:pPr>
      <w:pStyle w:val="stbilgi"/>
    </w:pPr>
    <w:r>
      <w:rPr>
        <w:noProof/>
      </w:rPr>
      <w:pict w14:anchorId="300AA9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4454" o:spid="_x0000_s2053" type="#_x0000_t75" style="position:absolute;margin-left:0;margin-top:0;width:476.3pt;height:476.3pt;z-index:-251657216;mso-position-horizontal:center;mso-position-horizontal-relative:margin;mso-position-vertical:center;mso-position-vertical-relative:margin" o:allowincell="f">
          <v:imagedata r:id="rId1" o:title="t3-logo-TR"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1711764"/>
      <w:docPartObj>
        <w:docPartGallery w:val="Page Numbers (Top of Page)"/>
        <w:docPartUnique/>
      </w:docPartObj>
    </w:sdtPr>
    <w:sdtContent>
      <w:p w14:paraId="41A14F9E" w14:textId="2419BADD" w:rsidR="00B153B7" w:rsidRDefault="00B153B7">
        <w:pPr>
          <w:pStyle w:val="stbilgi"/>
          <w:jc w:val="right"/>
        </w:pPr>
        <w:r>
          <w:rPr>
            <w:noProof/>
          </w:rPr>
          <w:pict w14:anchorId="0A226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4455" o:spid="_x0000_s2054" type="#_x0000_t75" style="position:absolute;left:0;text-align:left;margin-left:0;margin-top:0;width:476.3pt;height:476.3pt;z-index:-251656192;mso-position-horizontal:center;mso-position-horizontal-relative:margin;mso-position-vertical:center;mso-position-vertical-relative:margin" o:allowincell="f">
              <v:imagedata r:id="rId1" o:title="t3-logo-TR" gain="19661f" blacklevel="22938f"/>
              <w10:wrap anchorx="margin" anchory="margin"/>
            </v:shape>
          </w:pict>
        </w:r>
        <w:r>
          <w:fldChar w:fldCharType="begin"/>
        </w:r>
        <w:r>
          <w:instrText>PAGE   \* MERGEFORMAT</w:instrText>
        </w:r>
        <w:r>
          <w:fldChar w:fldCharType="separate"/>
        </w:r>
        <w:r w:rsidR="003B2E4D">
          <w:rPr>
            <w:noProof/>
          </w:rPr>
          <w:t>2</w:t>
        </w:r>
        <w:r>
          <w:fldChar w:fldCharType="end"/>
        </w:r>
      </w:p>
    </w:sdtContent>
  </w:sdt>
  <w:p w14:paraId="6478299A" w14:textId="221BB110" w:rsidR="00B153B7" w:rsidRDefault="00B153B7">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C7C0A" w14:textId="2C71A8AA" w:rsidR="00B153B7" w:rsidRDefault="00B153B7">
    <w:pPr>
      <w:pStyle w:val="stbilgi"/>
    </w:pPr>
    <w:r>
      <w:rPr>
        <w:noProof/>
      </w:rPr>
      <w:pict w14:anchorId="1F603D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4453" o:spid="_x0000_s2052" type="#_x0000_t75" style="position:absolute;margin-left:0;margin-top:0;width:476.3pt;height:476.3pt;z-index:-251658240;mso-position-horizontal:center;mso-position-horizontal-relative:margin;mso-position-vertical:center;mso-position-vertical-relative:margin" o:allowincell="f">
          <v:imagedata r:id="rId1" o:title="t3-logo-TR"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B26881"/>
    <w:multiLevelType w:val="hybridMultilevel"/>
    <w:tmpl w:val="A58693AC"/>
    <w:lvl w:ilvl="0" w:tplc="041F000F">
      <w:start w:val="4"/>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2E9A73D9"/>
    <w:multiLevelType w:val="multilevel"/>
    <w:tmpl w:val="28CEC97A"/>
    <w:lvl w:ilvl="0">
      <w:numFmt w:val="bullet"/>
      <w:lvlText w:val="-"/>
      <w:lvlJc w:val="left"/>
      <w:pPr>
        <w:ind w:left="81" w:hanging="173"/>
      </w:pPr>
      <w:rPr>
        <w:rFonts w:ascii="Times New Roman" w:eastAsia="Times New Roman" w:hAnsi="Times New Roman" w:cs="Times New Roman"/>
        <w:b/>
        <w:sz w:val="24"/>
        <w:szCs w:val="24"/>
      </w:rPr>
    </w:lvl>
    <w:lvl w:ilvl="1">
      <w:numFmt w:val="bullet"/>
      <w:lvlText w:val="•"/>
      <w:lvlJc w:val="left"/>
      <w:pPr>
        <w:ind w:left="977" w:hanging="173"/>
      </w:pPr>
    </w:lvl>
    <w:lvl w:ilvl="2">
      <w:numFmt w:val="bullet"/>
      <w:lvlText w:val="•"/>
      <w:lvlJc w:val="left"/>
      <w:pPr>
        <w:ind w:left="1875" w:hanging="173"/>
      </w:pPr>
    </w:lvl>
    <w:lvl w:ilvl="3">
      <w:numFmt w:val="bullet"/>
      <w:lvlText w:val="•"/>
      <w:lvlJc w:val="left"/>
      <w:pPr>
        <w:ind w:left="2772" w:hanging="173"/>
      </w:pPr>
    </w:lvl>
    <w:lvl w:ilvl="4">
      <w:numFmt w:val="bullet"/>
      <w:lvlText w:val="•"/>
      <w:lvlJc w:val="left"/>
      <w:pPr>
        <w:ind w:left="3670" w:hanging="173"/>
      </w:pPr>
    </w:lvl>
    <w:lvl w:ilvl="5">
      <w:numFmt w:val="bullet"/>
      <w:lvlText w:val="•"/>
      <w:lvlJc w:val="left"/>
      <w:pPr>
        <w:ind w:left="4568" w:hanging="173"/>
      </w:pPr>
    </w:lvl>
    <w:lvl w:ilvl="6">
      <w:numFmt w:val="bullet"/>
      <w:lvlText w:val="•"/>
      <w:lvlJc w:val="left"/>
      <w:pPr>
        <w:ind w:left="5465" w:hanging="173"/>
      </w:pPr>
    </w:lvl>
    <w:lvl w:ilvl="7">
      <w:numFmt w:val="bullet"/>
      <w:lvlText w:val="•"/>
      <w:lvlJc w:val="left"/>
      <w:pPr>
        <w:ind w:left="6363" w:hanging="173"/>
      </w:pPr>
    </w:lvl>
    <w:lvl w:ilvl="8">
      <w:numFmt w:val="bullet"/>
      <w:lvlText w:val="•"/>
      <w:lvlJc w:val="left"/>
      <w:pPr>
        <w:ind w:left="7260" w:hanging="173"/>
      </w:pPr>
    </w:lvl>
  </w:abstractNum>
  <w:abstractNum w:abstractNumId="2">
    <w:nsid w:val="3D99478D"/>
    <w:multiLevelType w:val="hybridMultilevel"/>
    <w:tmpl w:val="3E942AE4"/>
    <w:lvl w:ilvl="0" w:tplc="DAFEECCC">
      <w:start w:val="1"/>
      <w:numFmt w:val="bullet"/>
      <w:lvlText w:val="-"/>
      <w:lvlJc w:val="left"/>
      <w:pPr>
        <w:ind w:left="174" w:hanging="174"/>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D108C75A">
      <w:start w:val="1"/>
      <w:numFmt w:val="bullet"/>
      <w:lvlText w:val="-"/>
      <w:lvlJc w:val="left"/>
      <w:pPr>
        <w:ind w:left="774" w:hanging="174"/>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3F1EB6F0">
      <w:start w:val="1"/>
      <w:numFmt w:val="bullet"/>
      <w:lvlText w:val="-"/>
      <w:lvlJc w:val="left"/>
      <w:pPr>
        <w:ind w:left="1374" w:hanging="174"/>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BDFA9678">
      <w:start w:val="1"/>
      <w:numFmt w:val="bullet"/>
      <w:lvlText w:val="-"/>
      <w:lvlJc w:val="left"/>
      <w:pPr>
        <w:ind w:left="1974" w:hanging="174"/>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F69EA89C">
      <w:start w:val="1"/>
      <w:numFmt w:val="bullet"/>
      <w:lvlText w:val="-"/>
      <w:lvlJc w:val="left"/>
      <w:pPr>
        <w:ind w:left="2574" w:hanging="174"/>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DEA88E9A">
      <w:start w:val="1"/>
      <w:numFmt w:val="bullet"/>
      <w:lvlText w:val="-"/>
      <w:lvlJc w:val="left"/>
      <w:pPr>
        <w:ind w:left="3174" w:hanging="174"/>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24D684FE">
      <w:start w:val="1"/>
      <w:numFmt w:val="bullet"/>
      <w:lvlText w:val="-"/>
      <w:lvlJc w:val="left"/>
      <w:pPr>
        <w:ind w:left="3774" w:hanging="174"/>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77A094DA">
      <w:start w:val="1"/>
      <w:numFmt w:val="bullet"/>
      <w:lvlText w:val="-"/>
      <w:lvlJc w:val="left"/>
      <w:pPr>
        <w:ind w:left="4374" w:hanging="174"/>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FB743638">
      <w:start w:val="1"/>
      <w:numFmt w:val="bullet"/>
      <w:lvlText w:val="-"/>
      <w:lvlJc w:val="left"/>
      <w:pPr>
        <w:ind w:left="4974" w:hanging="174"/>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
    <w:nsid w:val="3F07282E"/>
    <w:multiLevelType w:val="hybridMultilevel"/>
    <w:tmpl w:val="476A2556"/>
    <w:numStyleLink w:val="eAktarlan1Stili"/>
  </w:abstractNum>
  <w:abstractNum w:abstractNumId="4">
    <w:nsid w:val="4ACA6830"/>
    <w:multiLevelType w:val="hybridMultilevel"/>
    <w:tmpl w:val="476A2556"/>
    <w:styleLink w:val="eAktarlan1Stili"/>
    <w:lvl w:ilvl="0" w:tplc="A1C8E820">
      <w:start w:val="1"/>
      <w:numFmt w:val="decimal"/>
      <w:lvlText w:val="%1."/>
      <w:lvlJc w:val="left"/>
      <w:rPr>
        <w:rFonts w:ascii="Times New Roman" w:eastAsia="Times New Roman" w:hAnsi="Times New Roman" w:cs="Times New Roman"/>
        <w:b/>
        <w:bCs/>
        <w:i w:val="0"/>
        <w:iCs w:val="0"/>
        <w:caps w:val="0"/>
        <w:smallCaps w:val="0"/>
        <w:strike w:val="0"/>
        <w:dstrike w:val="0"/>
        <w:color w:val="000000"/>
        <w:spacing w:val="0"/>
        <w:w w:val="100"/>
        <w:kern w:val="0"/>
        <w:position w:val="0"/>
        <w:sz w:val="36"/>
        <w:szCs w:val="3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4A6FC2E">
      <w:numFmt w:val="none"/>
      <w:lvlText w:val=""/>
      <w:lvlJc w:val="left"/>
      <w:pPr>
        <w:tabs>
          <w:tab w:val="num" w:pos="360"/>
        </w:tabs>
      </w:pPr>
    </w:lvl>
    <w:lvl w:ilvl="2" w:tplc="214CB180">
      <w:numFmt w:val="none"/>
      <w:lvlText w:val=""/>
      <w:lvlJc w:val="left"/>
      <w:pPr>
        <w:tabs>
          <w:tab w:val="num" w:pos="360"/>
        </w:tabs>
      </w:pPr>
    </w:lvl>
    <w:lvl w:ilvl="3" w:tplc="233AF3FE">
      <w:numFmt w:val="none"/>
      <w:lvlText w:val=""/>
      <w:lvlJc w:val="left"/>
      <w:pPr>
        <w:tabs>
          <w:tab w:val="num" w:pos="360"/>
        </w:tabs>
      </w:pPr>
    </w:lvl>
    <w:lvl w:ilvl="4" w:tplc="218A0564">
      <w:numFmt w:val="none"/>
      <w:lvlText w:val=""/>
      <w:lvlJc w:val="left"/>
      <w:pPr>
        <w:tabs>
          <w:tab w:val="num" w:pos="360"/>
        </w:tabs>
      </w:pPr>
    </w:lvl>
    <w:lvl w:ilvl="5" w:tplc="10BA04EC">
      <w:numFmt w:val="none"/>
      <w:lvlText w:val=""/>
      <w:lvlJc w:val="left"/>
      <w:pPr>
        <w:tabs>
          <w:tab w:val="num" w:pos="360"/>
        </w:tabs>
      </w:pPr>
    </w:lvl>
    <w:lvl w:ilvl="6" w:tplc="4C2CB1BE">
      <w:numFmt w:val="none"/>
      <w:lvlText w:val=""/>
      <w:lvlJc w:val="left"/>
      <w:pPr>
        <w:tabs>
          <w:tab w:val="num" w:pos="360"/>
        </w:tabs>
      </w:pPr>
    </w:lvl>
    <w:lvl w:ilvl="7" w:tplc="647EA3CC">
      <w:numFmt w:val="none"/>
      <w:lvlText w:val=""/>
      <w:lvlJc w:val="left"/>
      <w:pPr>
        <w:tabs>
          <w:tab w:val="num" w:pos="360"/>
        </w:tabs>
      </w:pPr>
    </w:lvl>
    <w:lvl w:ilvl="8" w:tplc="61AA2DF6">
      <w:numFmt w:val="none"/>
      <w:lvlText w:val=""/>
      <w:lvlJc w:val="left"/>
      <w:pPr>
        <w:tabs>
          <w:tab w:val="num" w:pos="360"/>
        </w:tabs>
      </w:pPr>
    </w:lvl>
  </w:abstractNum>
  <w:abstractNum w:abstractNumId="5">
    <w:nsid w:val="4D6F5B43"/>
    <w:multiLevelType w:val="hybridMultilevel"/>
    <w:tmpl w:val="E1726E22"/>
    <w:lvl w:ilvl="0" w:tplc="8DA8D178">
      <w:numFmt w:val="bullet"/>
      <w:lvlText w:val="-"/>
      <w:lvlJc w:val="left"/>
      <w:pPr>
        <w:ind w:left="81" w:hanging="173"/>
      </w:pPr>
      <w:rPr>
        <w:rFonts w:ascii="Times New Roman" w:eastAsia="Times New Roman" w:hAnsi="Times New Roman" w:cs="Times New Roman" w:hint="default"/>
        <w:b/>
        <w:bCs/>
        <w:spacing w:val="-28"/>
        <w:w w:val="99"/>
        <w:sz w:val="24"/>
        <w:szCs w:val="24"/>
        <w:lang w:val="tr-TR" w:eastAsia="en-US" w:bidi="ar-SA"/>
      </w:rPr>
    </w:lvl>
    <w:lvl w:ilvl="1" w:tplc="7212B1EE">
      <w:numFmt w:val="bullet"/>
      <w:lvlText w:val="•"/>
      <w:lvlJc w:val="left"/>
      <w:pPr>
        <w:ind w:left="977" w:hanging="173"/>
      </w:pPr>
      <w:rPr>
        <w:rFonts w:hint="default"/>
        <w:lang w:val="tr-TR" w:eastAsia="en-US" w:bidi="ar-SA"/>
      </w:rPr>
    </w:lvl>
    <w:lvl w:ilvl="2" w:tplc="ABEC2092">
      <w:numFmt w:val="bullet"/>
      <w:lvlText w:val="•"/>
      <w:lvlJc w:val="left"/>
      <w:pPr>
        <w:ind w:left="1875" w:hanging="173"/>
      </w:pPr>
      <w:rPr>
        <w:rFonts w:hint="default"/>
        <w:lang w:val="tr-TR" w:eastAsia="en-US" w:bidi="ar-SA"/>
      </w:rPr>
    </w:lvl>
    <w:lvl w:ilvl="3" w:tplc="E8B2A11E">
      <w:numFmt w:val="bullet"/>
      <w:lvlText w:val="•"/>
      <w:lvlJc w:val="left"/>
      <w:pPr>
        <w:ind w:left="2772" w:hanging="173"/>
      </w:pPr>
      <w:rPr>
        <w:rFonts w:hint="default"/>
        <w:lang w:val="tr-TR" w:eastAsia="en-US" w:bidi="ar-SA"/>
      </w:rPr>
    </w:lvl>
    <w:lvl w:ilvl="4" w:tplc="A22AB0AC">
      <w:numFmt w:val="bullet"/>
      <w:lvlText w:val="•"/>
      <w:lvlJc w:val="left"/>
      <w:pPr>
        <w:ind w:left="3670" w:hanging="173"/>
      </w:pPr>
      <w:rPr>
        <w:rFonts w:hint="default"/>
        <w:lang w:val="tr-TR" w:eastAsia="en-US" w:bidi="ar-SA"/>
      </w:rPr>
    </w:lvl>
    <w:lvl w:ilvl="5" w:tplc="65B65EA4">
      <w:numFmt w:val="bullet"/>
      <w:lvlText w:val="•"/>
      <w:lvlJc w:val="left"/>
      <w:pPr>
        <w:ind w:left="4568" w:hanging="173"/>
      </w:pPr>
      <w:rPr>
        <w:rFonts w:hint="default"/>
        <w:lang w:val="tr-TR" w:eastAsia="en-US" w:bidi="ar-SA"/>
      </w:rPr>
    </w:lvl>
    <w:lvl w:ilvl="6" w:tplc="0FE069D2">
      <w:numFmt w:val="bullet"/>
      <w:lvlText w:val="•"/>
      <w:lvlJc w:val="left"/>
      <w:pPr>
        <w:ind w:left="5465" w:hanging="173"/>
      </w:pPr>
      <w:rPr>
        <w:rFonts w:hint="default"/>
        <w:lang w:val="tr-TR" w:eastAsia="en-US" w:bidi="ar-SA"/>
      </w:rPr>
    </w:lvl>
    <w:lvl w:ilvl="7" w:tplc="3110BD38">
      <w:numFmt w:val="bullet"/>
      <w:lvlText w:val="•"/>
      <w:lvlJc w:val="left"/>
      <w:pPr>
        <w:ind w:left="6363" w:hanging="173"/>
      </w:pPr>
      <w:rPr>
        <w:rFonts w:hint="default"/>
        <w:lang w:val="tr-TR" w:eastAsia="en-US" w:bidi="ar-SA"/>
      </w:rPr>
    </w:lvl>
    <w:lvl w:ilvl="8" w:tplc="A5D43D60">
      <w:numFmt w:val="bullet"/>
      <w:lvlText w:val="•"/>
      <w:lvlJc w:val="left"/>
      <w:pPr>
        <w:ind w:left="7260" w:hanging="173"/>
      </w:pPr>
      <w:rPr>
        <w:rFonts w:hint="default"/>
        <w:lang w:val="tr-TR" w:eastAsia="en-US" w:bidi="ar-SA"/>
      </w:rPr>
    </w:lvl>
  </w:abstractNum>
  <w:abstractNum w:abstractNumId="6">
    <w:nsid w:val="56B5132C"/>
    <w:multiLevelType w:val="hybridMultilevel"/>
    <w:tmpl w:val="23B8C63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6D7C0668"/>
    <w:multiLevelType w:val="hybridMultilevel"/>
    <w:tmpl w:val="C8D2B58A"/>
    <w:lvl w:ilvl="0" w:tplc="05365306">
      <w:start w:val="1"/>
      <w:numFmt w:val="decimal"/>
      <w:lvlText w:val="%1."/>
      <w:lvlJc w:val="left"/>
      <w:pPr>
        <w:ind w:left="836" w:hanging="360"/>
      </w:pPr>
      <w:rPr>
        <w:rFonts w:ascii="Times New Roman" w:eastAsia="Times New Roman" w:hAnsi="Times New Roman" w:cs="Times New Roman" w:hint="default"/>
        <w:b/>
        <w:bCs/>
        <w:spacing w:val="-2"/>
        <w:w w:val="100"/>
        <w:sz w:val="24"/>
        <w:szCs w:val="24"/>
        <w:lang w:val="tr-TR" w:eastAsia="en-US" w:bidi="ar-SA"/>
      </w:rPr>
    </w:lvl>
    <w:lvl w:ilvl="1" w:tplc="833C3EC6">
      <w:numFmt w:val="bullet"/>
      <w:lvlText w:val="•"/>
      <w:lvlJc w:val="left"/>
      <w:pPr>
        <w:ind w:left="1708" w:hanging="360"/>
      </w:pPr>
      <w:rPr>
        <w:rFonts w:hint="default"/>
        <w:lang w:val="tr-TR" w:eastAsia="en-US" w:bidi="ar-SA"/>
      </w:rPr>
    </w:lvl>
    <w:lvl w:ilvl="2" w:tplc="BC4AE610">
      <w:numFmt w:val="bullet"/>
      <w:lvlText w:val="•"/>
      <w:lvlJc w:val="left"/>
      <w:pPr>
        <w:ind w:left="2577" w:hanging="360"/>
      </w:pPr>
      <w:rPr>
        <w:rFonts w:hint="default"/>
        <w:lang w:val="tr-TR" w:eastAsia="en-US" w:bidi="ar-SA"/>
      </w:rPr>
    </w:lvl>
    <w:lvl w:ilvl="3" w:tplc="BB3CA350">
      <w:numFmt w:val="bullet"/>
      <w:lvlText w:val="•"/>
      <w:lvlJc w:val="left"/>
      <w:pPr>
        <w:ind w:left="3445" w:hanging="360"/>
      </w:pPr>
      <w:rPr>
        <w:rFonts w:hint="default"/>
        <w:lang w:val="tr-TR" w:eastAsia="en-US" w:bidi="ar-SA"/>
      </w:rPr>
    </w:lvl>
    <w:lvl w:ilvl="4" w:tplc="BF604988">
      <w:numFmt w:val="bullet"/>
      <w:lvlText w:val="•"/>
      <w:lvlJc w:val="left"/>
      <w:pPr>
        <w:ind w:left="4314" w:hanging="360"/>
      </w:pPr>
      <w:rPr>
        <w:rFonts w:hint="default"/>
        <w:lang w:val="tr-TR" w:eastAsia="en-US" w:bidi="ar-SA"/>
      </w:rPr>
    </w:lvl>
    <w:lvl w:ilvl="5" w:tplc="47A4DC8E">
      <w:numFmt w:val="bullet"/>
      <w:lvlText w:val="•"/>
      <w:lvlJc w:val="left"/>
      <w:pPr>
        <w:ind w:left="5183" w:hanging="360"/>
      </w:pPr>
      <w:rPr>
        <w:rFonts w:hint="default"/>
        <w:lang w:val="tr-TR" w:eastAsia="en-US" w:bidi="ar-SA"/>
      </w:rPr>
    </w:lvl>
    <w:lvl w:ilvl="6" w:tplc="E8524330">
      <w:numFmt w:val="bullet"/>
      <w:lvlText w:val="•"/>
      <w:lvlJc w:val="left"/>
      <w:pPr>
        <w:ind w:left="6051" w:hanging="360"/>
      </w:pPr>
      <w:rPr>
        <w:rFonts w:hint="default"/>
        <w:lang w:val="tr-TR" w:eastAsia="en-US" w:bidi="ar-SA"/>
      </w:rPr>
    </w:lvl>
    <w:lvl w:ilvl="7" w:tplc="FC6C42E0">
      <w:numFmt w:val="bullet"/>
      <w:lvlText w:val="•"/>
      <w:lvlJc w:val="left"/>
      <w:pPr>
        <w:ind w:left="6920" w:hanging="360"/>
      </w:pPr>
      <w:rPr>
        <w:rFonts w:hint="default"/>
        <w:lang w:val="tr-TR" w:eastAsia="en-US" w:bidi="ar-SA"/>
      </w:rPr>
    </w:lvl>
    <w:lvl w:ilvl="8" w:tplc="1B341D3C">
      <w:numFmt w:val="bullet"/>
      <w:lvlText w:val="•"/>
      <w:lvlJc w:val="left"/>
      <w:pPr>
        <w:ind w:left="7789" w:hanging="360"/>
      </w:pPr>
      <w:rPr>
        <w:rFonts w:hint="default"/>
        <w:lang w:val="tr-TR" w:eastAsia="en-US" w:bidi="ar-SA"/>
      </w:rPr>
    </w:lvl>
  </w:abstractNum>
  <w:abstractNum w:abstractNumId="8">
    <w:nsid w:val="749D756A"/>
    <w:multiLevelType w:val="hybridMultilevel"/>
    <w:tmpl w:val="60226DBE"/>
    <w:lvl w:ilvl="0" w:tplc="5C163FD6">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7A502F07"/>
    <w:multiLevelType w:val="hybridMultilevel"/>
    <w:tmpl w:val="456EE4E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7C592565"/>
    <w:multiLevelType w:val="multilevel"/>
    <w:tmpl w:val="2A820646"/>
    <w:lvl w:ilvl="0">
      <w:start w:val="1"/>
      <w:numFmt w:val="decimal"/>
      <w:lvlText w:val="%1."/>
      <w:lvlJc w:val="left"/>
      <w:pPr>
        <w:ind w:left="284" w:hanging="360"/>
      </w:pPr>
      <w:rPr>
        <w:rFonts w:hint="default"/>
        <w:b/>
      </w:rPr>
    </w:lvl>
    <w:lvl w:ilvl="1">
      <w:start w:val="1"/>
      <w:numFmt w:val="lowerLetter"/>
      <w:lvlText w:val="%2."/>
      <w:lvlJc w:val="left"/>
      <w:pPr>
        <w:ind w:left="1004" w:hanging="360"/>
      </w:pPr>
      <w:rPr>
        <w:rFonts w:hint="default"/>
      </w:rPr>
    </w:lvl>
    <w:lvl w:ilvl="2">
      <w:start w:val="1"/>
      <w:numFmt w:val="lowerRoman"/>
      <w:lvlText w:val="%3."/>
      <w:lvlJc w:val="right"/>
      <w:pPr>
        <w:ind w:left="1724" w:hanging="180"/>
      </w:pPr>
      <w:rPr>
        <w:rFonts w:hint="default"/>
      </w:rPr>
    </w:lvl>
    <w:lvl w:ilvl="3">
      <w:start w:val="1"/>
      <w:numFmt w:val="decimal"/>
      <w:lvlText w:val="%4."/>
      <w:lvlJc w:val="left"/>
      <w:pPr>
        <w:ind w:left="2444" w:hanging="360"/>
      </w:pPr>
      <w:rPr>
        <w:rFonts w:hint="default"/>
      </w:rPr>
    </w:lvl>
    <w:lvl w:ilvl="4">
      <w:start w:val="1"/>
      <w:numFmt w:val="lowerLetter"/>
      <w:lvlText w:val="%5."/>
      <w:lvlJc w:val="left"/>
      <w:pPr>
        <w:ind w:left="3164" w:hanging="360"/>
      </w:pPr>
      <w:rPr>
        <w:rFonts w:hint="default"/>
      </w:rPr>
    </w:lvl>
    <w:lvl w:ilvl="5">
      <w:start w:val="1"/>
      <w:numFmt w:val="lowerRoman"/>
      <w:lvlText w:val="%6."/>
      <w:lvlJc w:val="right"/>
      <w:pPr>
        <w:ind w:left="3884" w:hanging="180"/>
      </w:pPr>
      <w:rPr>
        <w:rFonts w:hint="default"/>
      </w:rPr>
    </w:lvl>
    <w:lvl w:ilvl="6">
      <w:start w:val="1"/>
      <w:numFmt w:val="decimal"/>
      <w:lvlText w:val="%7."/>
      <w:lvlJc w:val="left"/>
      <w:pPr>
        <w:ind w:left="4604" w:hanging="360"/>
      </w:pPr>
      <w:rPr>
        <w:rFonts w:hint="default"/>
      </w:rPr>
    </w:lvl>
    <w:lvl w:ilvl="7">
      <w:start w:val="1"/>
      <w:numFmt w:val="lowerLetter"/>
      <w:lvlText w:val="%8."/>
      <w:lvlJc w:val="left"/>
      <w:pPr>
        <w:ind w:left="5324" w:hanging="360"/>
      </w:pPr>
      <w:rPr>
        <w:rFonts w:hint="default"/>
      </w:rPr>
    </w:lvl>
    <w:lvl w:ilvl="8">
      <w:start w:val="1"/>
      <w:numFmt w:val="lowerRoman"/>
      <w:lvlText w:val="%9."/>
      <w:lvlJc w:val="right"/>
      <w:pPr>
        <w:ind w:left="6044" w:hanging="180"/>
      </w:pPr>
      <w:rPr>
        <w:rFonts w:hint="default"/>
      </w:rPr>
    </w:lvl>
  </w:abstractNum>
  <w:num w:numId="1">
    <w:abstractNumId w:val="5"/>
  </w:num>
  <w:num w:numId="2">
    <w:abstractNumId w:val="7"/>
  </w:num>
  <w:num w:numId="3">
    <w:abstractNumId w:val="4"/>
  </w:num>
  <w:num w:numId="4">
    <w:abstractNumId w:val="3"/>
    <w:lvlOverride w:ilvl="0">
      <w:lvl w:ilvl="0" w:tplc="9D069FC4">
        <w:start w:val="1"/>
        <w:numFmt w:val="decimal"/>
        <w:lvlText w:val="%1."/>
        <w:lvlJc w:val="left"/>
        <w:pPr>
          <w:ind w:left="72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4"/>
          <w:szCs w:val="36"/>
          <w:highlight w:val="none"/>
          <w:vertAlign w:val="baseline"/>
        </w:rPr>
      </w:lvl>
    </w:lvlOverride>
  </w:num>
  <w:num w:numId="5">
    <w:abstractNumId w:val="8"/>
  </w:num>
  <w:num w:numId="6">
    <w:abstractNumId w:val="1"/>
  </w:num>
  <w:num w:numId="7">
    <w:abstractNumId w:val="2"/>
  </w:num>
  <w:num w:numId="8">
    <w:abstractNumId w:val="10"/>
  </w:num>
  <w:num w:numId="9">
    <w:abstractNumId w:val="0"/>
  </w:num>
  <w:num w:numId="10">
    <w:abstractNumId w:val="9"/>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efaultTabStop w:val="720"/>
  <w:hyphenationZone w:val="425"/>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767"/>
    <w:rsid w:val="000345D1"/>
    <w:rsid w:val="000550F2"/>
    <w:rsid w:val="000B7056"/>
    <w:rsid w:val="000D4932"/>
    <w:rsid w:val="000E4ED4"/>
    <w:rsid w:val="000F3FE9"/>
    <w:rsid w:val="001027DE"/>
    <w:rsid w:val="0011330D"/>
    <w:rsid w:val="00114550"/>
    <w:rsid w:val="00153D72"/>
    <w:rsid w:val="00154689"/>
    <w:rsid w:val="00165DD0"/>
    <w:rsid w:val="0017318E"/>
    <w:rsid w:val="001842E7"/>
    <w:rsid w:val="001A1718"/>
    <w:rsid w:val="001B7272"/>
    <w:rsid w:val="001C7F01"/>
    <w:rsid w:val="001E0167"/>
    <w:rsid w:val="001F0EB1"/>
    <w:rsid w:val="00231A62"/>
    <w:rsid w:val="0024034D"/>
    <w:rsid w:val="00260E36"/>
    <w:rsid w:val="002C5DC0"/>
    <w:rsid w:val="002C6F2B"/>
    <w:rsid w:val="002F030A"/>
    <w:rsid w:val="00303433"/>
    <w:rsid w:val="003578BD"/>
    <w:rsid w:val="00390D9A"/>
    <w:rsid w:val="003B2E4D"/>
    <w:rsid w:val="003E0EAB"/>
    <w:rsid w:val="004026A7"/>
    <w:rsid w:val="0045728A"/>
    <w:rsid w:val="004A35D2"/>
    <w:rsid w:val="004E39B5"/>
    <w:rsid w:val="004F7E06"/>
    <w:rsid w:val="0051143C"/>
    <w:rsid w:val="00560093"/>
    <w:rsid w:val="005615C5"/>
    <w:rsid w:val="005622D5"/>
    <w:rsid w:val="00585F14"/>
    <w:rsid w:val="005F52F7"/>
    <w:rsid w:val="006207D9"/>
    <w:rsid w:val="00624301"/>
    <w:rsid w:val="00626080"/>
    <w:rsid w:val="00631C7A"/>
    <w:rsid w:val="00633D18"/>
    <w:rsid w:val="00633F4B"/>
    <w:rsid w:val="00642DA5"/>
    <w:rsid w:val="006509F1"/>
    <w:rsid w:val="00661D2B"/>
    <w:rsid w:val="006655ED"/>
    <w:rsid w:val="006B29C5"/>
    <w:rsid w:val="006D29FC"/>
    <w:rsid w:val="006E27FB"/>
    <w:rsid w:val="006F4B78"/>
    <w:rsid w:val="0070236E"/>
    <w:rsid w:val="007070BF"/>
    <w:rsid w:val="007337C1"/>
    <w:rsid w:val="00734D6E"/>
    <w:rsid w:val="00761D9B"/>
    <w:rsid w:val="0076552D"/>
    <w:rsid w:val="007900FB"/>
    <w:rsid w:val="00791228"/>
    <w:rsid w:val="00793579"/>
    <w:rsid w:val="007A2192"/>
    <w:rsid w:val="007B5234"/>
    <w:rsid w:val="007D157A"/>
    <w:rsid w:val="00810383"/>
    <w:rsid w:val="00823900"/>
    <w:rsid w:val="008308F2"/>
    <w:rsid w:val="00854DF6"/>
    <w:rsid w:val="0086175D"/>
    <w:rsid w:val="008627C5"/>
    <w:rsid w:val="008C7996"/>
    <w:rsid w:val="008D519B"/>
    <w:rsid w:val="009036E5"/>
    <w:rsid w:val="00915BD8"/>
    <w:rsid w:val="00940D27"/>
    <w:rsid w:val="0096351A"/>
    <w:rsid w:val="00982908"/>
    <w:rsid w:val="009853C1"/>
    <w:rsid w:val="00997546"/>
    <w:rsid w:val="00A45ADF"/>
    <w:rsid w:val="00AB3835"/>
    <w:rsid w:val="00AC5D64"/>
    <w:rsid w:val="00AF0767"/>
    <w:rsid w:val="00B153B7"/>
    <w:rsid w:val="00B22241"/>
    <w:rsid w:val="00B4005D"/>
    <w:rsid w:val="00B67444"/>
    <w:rsid w:val="00BD78C6"/>
    <w:rsid w:val="00BE29E4"/>
    <w:rsid w:val="00C173DF"/>
    <w:rsid w:val="00C261E6"/>
    <w:rsid w:val="00C35675"/>
    <w:rsid w:val="00C9003B"/>
    <w:rsid w:val="00C91471"/>
    <w:rsid w:val="00CE2407"/>
    <w:rsid w:val="00D345C1"/>
    <w:rsid w:val="00D5730F"/>
    <w:rsid w:val="00D64FA3"/>
    <w:rsid w:val="00D77449"/>
    <w:rsid w:val="00DB0BD2"/>
    <w:rsid w:val="00DB176C"/>
    <w:rsid w:val="00DF5682"/>
    <w:rsid w:val="00E62280"/>
    <w:rsid w:val="00E652B8"/>
    <w:rsid w:val="00FD08B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DA5ADFC"/>
  <w15:docId w15:val="{759A5999-EF1D-42ED-9BEB-C16FCE113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E2407"/>
    <w:rPr>
      <w:rFonts w:ascii="Times New Roman" w:eastAsia="Times New Roman" w:hAnsi="Times New Roman" w:cs="Times New Roman"/>
      <w:lang w:val="tr-TR"/>
    </w:rPr>
  </w:style>
  <w:style w:type="paragraph" w:styleId="Balk1">
    <w:name w:val="heading 1"/>
    <w:basedOn w:val="Normal"/>
    <w:uiPriority w:val="1"/>
    <w:qFormat/>
    <w:pPr>
      <w:ind w:left="549" w:right="382" w:hanging="1524"/>
      <w:outlineLvl w:val="0"/>
    </w:pPr>
    <w:rPr>
      <w:b/>
      <w:bCs/>
      <w:sz w:val="36"/>
      <w:szCs w:val="36"/>
    </w:rPr>
  </w:style>
  <w:style w:type="paragraph" w:styleId="Balk2">
    <w:name w:val="heading 2"/>
    <w:basedOn w:val="Normal"/>
    <w:uiPriority w:val="1"/>
    <w:qFormat/>
    <w:pPr>
      <w:ind w:left="116"/>
      <w:outlineLvl w:val="1"/>
    </w:pPr>
    <w:rPr>
      <w:b/>
      <w:bCs/>
      <w:sz w:val="32"/>
      <w:szCs w:val="32"/>
    </w:rPr>
  </w:style>
  <w:style w:type="paragraph" w:styleId="Balk3">
    <w:name w:val="heading 3"/>
    <w:basedOn w:val="Normal"/>
    <w:uiPriority w:val="1"/>
    <w:qFormat/>
    <w:pPr>
      <w:ind w:left="836" w:hanging="361"/>
      <w:outlineLvl w:val="2"/>
    </w:pPr>
    <w:rPr>
      <w:b/>
      <w:bCs/>
      <w:sz w:val="24"/>
      <w:szCs w:val="24"/>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KonuBal">
    <w:name w:val="Title"/>
    <w:basedOn w:val="Normal"/>
    <w:uiPriority w:val="1"/>
    <w:qFormat/>
    <w:pPr>
      <w:spacing w:before="231"/>
      <w:ind w:left="549" w:right="766"/>
      <w:jc w:val="center"/>
    </w:pPr>
    <w:rPr>
      <w:b/>
      <w:bCs/>
      <w:sz w:val="40"/>
      <w:szCs w:val="40"/>
    </w:rPr>
  </w:style>
  <w:style w:type="paragraph" w:styleId="ListeParagraf">
    <w:name w:val="List Paragraph"/>
    <w:basedOn w:val="Normal"/>
    <w:uiPriority w:val="1"/>
    <w:qFormat/>
    <w:pPr>
      <w:ind w:left="836" w:hanging="361"/>
    </w:pPr>
  </w:style>
  <w:style w:type="paragraph" w:customStyle="1" w:styleId="TableParagraph">
    <w:name w:val="Table Paragraph"/>
    <w:basedOn w:val="Normal"/>
    <w:uiPriority w:val="1"/>
    <w:qFormat/>
  </w:style>
  <w:style w:type="paragraph" w:customStyle="1" w:styleId="GvdeA">
    <w:name w:val="Gövde A"/>
    <w:rsid w:val="001C7F01"/>
    <w:pPr>
      <w:widowControl/>
      <w:pBdr>
        <w:top w:val="nil"/>
        <w:left w:val="nil"/>
        <w:bottom w:val="nil"/>
        <w:right w:val="nil"/>
        <w:between w:val="nil"/>
        <w:bar w:val="nil"/>
      </w:pBdr>
      <w:autoSpaceDE/>
      <w:autoSpaceDN/>
      <w:spacing w:after="160" w:line="259" w:lineRule="auto"/>
    </w:pPr>
    <w:rPr>
      <w:rFonts w:ascii="Calibri" w:eastAsia="Arial Unicode MS" w:hAnsi="Calibri" w:cs="Arial Unicode MS"/>
      <w:color w:val="000000"/>
      <w:u w:color="000000"/>
      <w:bdr w:val="nil"/>
      <w:lang w:val="tr-TR" w:eastAsia="tr-TR"/>
    </w:rPr>
  </w:style>
  <w:style w:type="numbering" w:customStyle="1" w:styleId="eAktarlan1Stili">
    <w:name w:val="İçe Aktarılan 1 Stili"/>
    <w:rsid w:val="001C7F01"/>
    <w:pPr>
      <w:numPr>
        <w:numId w:val="3"/>
      </w:numPr>
    </w:pPr>
  </w:style>
  <w:style w:type="paragraph" w:styleId="stbilgi">
    <w:name w:val="header"/>
    <w:basedOn w:val="Normal"/>
    <w:link w:val="stbilgiChar"/>
    <w:uiPriority w:val="99"/>
    <w:unhideWhenUsed/>
    <w:rsid w:val="001C7F01"/>
    <w:pPr>
      <w:tabs>
        <w:tab w:val="center" w:pos="4536"/>
        <w:tab w:val="right" w:pos="9072"/>
      </w:tabs>
    </w:pPr>
  </w:style>
  <w:style w:type="character" w:customStyle="1" w:styleId="stbilgiChar">
    <w:name w:val="Üstbilgi Char"/>
    <w:basedOn w:val="VarsaylanParagrafYazTipi"/>
    <w:link w:val="stbilgi"/>
    <w:uiPriority w:val="99"/>
    <w:rsid w:val="001C7F01"/>
    <w:rPr>
      <w:rFonts w:ascii="Times New Roman" w:eastAsia="Times New Roman" w:hAnsi="Times New Roman" w:cs="Times New Roman"/>
      <w:lang w:val="tr-TR"/>
    </w:rPr>
  </w:style>
  <w:style w:type="paragraph" w:styleId="Altbilgi">
    <w:name w:val="footer"/>
    <w:basedOn w:val="Normal"/>
    <w:link w:val="AltbilgiChar"/>
    <w:uiPriority w:val="99"/>
    <w:unhideWhenUsed/>
    <w:rsid w:val="001C7F01"/>
    <w:pPr>
      <w:tabs>
        <w:tab w:val="center" w:pos="4536"/>
        <w:tab w:val="right" w:pos="9072"/>
      </w:tabs>
    </w:pPr>
  </w:style>
  <w:style w:type="character" w:customStyle="1" w:styleId="AltbilgiChar">
    <w:name w:val="Altbilgi Char"/>
    <w:basedOn w:val="VarsaylanParagrafYazTipi"/>
    <w:link w:val="Altbilgi"/>
    <w:uiPriority w:val="99"/>
    <w:rsid w:val="001C7F01"/>
    <w:rPr>
      <w:rFonts w:ascii="Times New Roman" w:eastAsia="Times New Roman" w:hAnsi="Times New Roman" w:cs="Times New Roman"/>
      <w:lang w:val="tr-TR"/>
    </w:rPr>
  </w:style>
  <w:style w:type="paragraph" w:styleId="BalonMetni">
    <w:name w:val="Balloon Text"/>
    <w:basedOn w:val="Normal"/>
    <w:link w:val="BalonMetniChar"/>
    <w:uiPriority w:val="99"/>
    <w:semiHidden/>
    <w:unhideWhenUsed/>
    <w:rsid w:val="00761D9B"/>
    <w:pPr>
      <w:widowControl/>
      <w:autoSpaceDE/>
      <w:autoSpaceDN/>
    </w:pPr>
    <w:rPr>
      <w:rFonts w:ascii="Segoe UI" w:eastAsia="Calibri" w:hAnsi="Segoe UI" w:cs="Segoe UI"/>
      <w:sz w:val="18"/>
      <w:szCs w:val="18"/>
    </w:rPr>
  </w:style>
  <w:style w:type="character" w:customStyle="1" w:styleId="BalonMetniChar">
    <w:name w:val="Balon Metni Char"/>
    <w:basedOn w:val="VarsaylanParagrafYazTipi"/>
    <w:link w:val="BalonMetni"/>
    <w:uiPriority w:val="99"/>
    <w:semiHidden/>
    <w:rsid w:val="00761D9B"/>
    <w:rPr>
      <w:rFonts w:ascii="Segoe UI" w:eastAsia="Calibri" w:hAnsi="Segoe UI" w:cs="Segoe UI"/>
      <w:sz w:val="18"/>
      <w:szCs w:val="18"/>
      <w:lang w:val="tr-TR"/>
    </w:rPr>
  </w:style>
  <w:style w:type="character" w:styleId="AklamaBavurusu">
    <w:name w:val="annotation reference"/>
    <w:uiPriority w:val="99"/>
    <w:semiHidden/>
    <w:unhideWhenUsed/>
    <w:rsid w:val="00C35675"/>
    <w:rPr>
      <w:sz w:val="16"/>
      <w:szCs w:val="16"/>
    </w:rPr>
  </w:style>
  <w:style w:type="paragraph" w:styleId="AklamaMetni">
    <w:name w:val="annotation text"/>
    <w:basedOn w:val="Normal"/>
    <w:link w:val="AklamaMetniChar"/>
    <w:uiPriority w:val="99"/>
    <w:semiHidden/>
    <w:unhideWhenUsed/>
    <w:rsid w:val="00C35675"/>
    <w:pPr>
      <w:widowControl/>
      <w:autoSpaceDE/>
      <w:autoSpaceDN/>
      <w:spacing w:after="160" w:line="259" w:lineRule="auto"/>
    </w:pPr>
    <w:rPr>
      <w:rFonts w:ascii="Calibri" w:eastAsia="Calibri" w:hAnsi="Calibri"/>
      <w:sz w:val="20"/>
      <w:szCs w:val="20"/>
    </w:rPr>
  </w:style>
  <w:style w:type="character" w:customStyle="1" w:styleId="AklamaMetniChar">
    <w:name w:val="Açıklama Metni Char"/>
    <w:basedOn w:val="VarsaylanParagrafYazTipi"/>
    <w:link w:val="AklamaMetni"/>
    <w:uiPriority w:val="99"/>
    <w:semiHidden/>
    <w:rsid w:val="00C35675"/>
    <w:rPr>
      <w:rFonts w:ascii="Calibri" w:eastAsia="Calibri" w:hAnsi="Calibri" w:cs="Times New Roman"/>
      <w:sz w:val="20"/>
      <w:szCs w:val="20"/>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0810970">
      <w:bodyDiv w:val="1"/>
      <w:marLeft w:val="0"/>
      <w:marRight w:val="0"/>
      <w:marTop w:val="0"/>
      <w:marBottom w:val="0"/>
      <w:divBdr>
        <w:top w:val="none" w:sz="0" w:space="0" w:color="auto"/>
        <w:left w:val="none" w:sz="0" w:space="0" w:color="auto"/>
        <w:bottom w:val="none" w:sz="0" w:space="0" w:color="auto"/>
        <w:right w:val="none" w:sz="0" w:space="0" w:color="auto"/>
      </w:divBdr>
    </w:div>
    <w:div w:id="497579159">
      <w:bodyDiv w:val="1"/>
      <w:marLeft w:val="0"/>
      <w:marRight w:val="0"/>
      <w:marTop w:val="0"/>
      <w:marBottom w:val="0"/>
      <w:divBdr>
        <w:top w:val="none" w:sz="0" w:space="0" w:color="auto"/>
        <w:left w:val="none" w:sz="0" w:space="0" w:color="auto"/>
        <w:bottom w:val="none" w:sz="0" w:space="0" w:color="auto"/>
        <w:right w:val="none" w:sz="0" w:space="0" w:color="auto"/>
      </w:divBdr>
    </w:div>
    <w:div w:id="892234913">
      <w:bodyDiv w:val="1"/>
      <w:marLeft w:val="0"/>
      <w:marRight w:val="0"/>
      <w:marTop w:val="0"/>
      <w:marBottom w:val="0"/>
      <w:divBdr>
        <w:top w:val="none" w:sz="0" w:space="0" w:color="auto"/>
        <w:left w:val="none" w:sz="0" w:space="0" w:color="auto"/>
        <w:bottom w:val="none" w:sz="0" w:space="0" w:color="auto"/>
        <w:right w:val="none" w:sz="0" w:space="0" w:color="auto"/>
      </w:divBdr>
    </w:div>
    <w:div w:id="21469701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1944</Words>
  <Characters>11085</Characters>
  <Application>Microsoft Office Word</Application>
  <DocSecurity>0</DocSecurity>
  <Lines>92</Lines>
  <Paragraphs>26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GİZEM KARABACAK</dc:creator>
  <cp:lastModifiedBy>Microsoft hesabı</cp:lastModifiedBy>
  <cp:revision>2</cp:revision>
  <dcterms:created xsi:type="dcterms:W3CDTF">2022-05-10T20:23:00Z</dcterms:created>
  <dcterms:modified xsi:type="dcterms:W3CDTF">2022-05-10T20:23:00Z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2020-02-27T00:00:00Z</vt:filetime>
  </property>
  <property fmtid="{D5CDD505-2E9C-101B-9397-08002B2CF9AE}" pid="3" name="Creator">
    <vt:lpwstr>Microsoft® Word 2016</vt:lpwstr>
  </property>
  <property fmtid="{D5CDD505-2E9C-101B-9397-08002B2CF9AE}" pid="4" name="LastSaved">
    <vt:filetime>2020-02-27T00:00:00Z</vt:filetime>
  </property>
</Properties>
</file>